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9095E" w14:textId="77777777" w:rsidR="00E47019" w:rsidRPr="00381C5A" w:rsidRDefault="00E47019" w:rsidP="00E47019">
      <w:pPr>
        <w:pStyle w:val="Title"/>
        <w:tabs>
          <w:tab w:val="left" w:pos="7797"/>
        </w:tabs>
        <w:rPr>
          <w:rFonts w:asciiTheme="minorHAnsi" w:hAnsiTheme="minorHAnsi" w:cstheme="minorHAnsi"/>
          <w:sz w:val="72"/>
          <w:szCs w:val="72"/>
        </w:rPr>
      </w:pPr>
      <w:r w:rsidRPr="00381C5A">
        <w:rPr>
          <w:rFonts w:asciiTheme="minorHAnsi" w:hAnsiTheme="minorHAnsi" w:cstheme="minorHAnsi"/>
          <w:sz w:val="72"/>
          <w:szCs w:val="72"/>
        </w:rPr>
        <w:t>SCHOOL POLICY DOCUMENT</w:t>
      </w:r>
    </w:p>
    <w:p w14:paraId="14793238" w14:textId="77777777" w:rsidR="00E47019" w:rsidRPr="00381C5A" w:rsidRDefault="00E47019" w:rsidP="00E47019">
      <w:pPr>
        <w:pStyle w:val="Title"/>
        <w:rPr>
          <w:rFonts w:asciiTheme="minorHAnsi" w:hAnsiTheme="minorHAnsi" w:cstheme="minorHAnsi"/>
          <w:sz w:val="72"/>
          <w:szCs w:val="72"/>
        </w:rPr>
      </w:pPr>
    </w:p>
    <w:p w14:paraId="0888445F" w14:textId="2AD6BF8F" w:rsidR="00E47019" w:rsidRPr="00381C5A" w:rsidRDefault="00E47019" w:rsidP="00E47019">
      <w:pPr>
        <w:pStyle w:val="Title"/>
        <w:rPr>
          <w:rFonts w:asciiTheme="minorHAnsi" w:hAnsiTheme="minorHAnsi" w:cstheme="minorHAnsi"/>
          <w:sz w:val="72"/>
          <w:szCs w:val="72"/>
          <w:bdr w:val="triple" w:sz="4" w:space="0" w:color="auto" w:frame="1"/>
          <w:shd w:val="clear" w:color="auto" w:fill="CCCCCC"/>
        </w:rPr>
      </w:pPr>
      <w:r>
        <w:rPr>
          <w:rFonts w:asciiTheme="minorHAnsi" w:hAnsiTheme="minorHAnsi" w:cstheme="minorHAnsi"/>
          <w:sz w:val="72"/>
          <w:szCs w:val="72"/>
          <w:shd w:val="clear" w:color="auto" w:fill="CCCCCC"/>
        </w:rPr>
        <w:t xml:space="preserve">Substance Misuse </w:t>
      </w:r>
      <w:r w:rsidRPr="00381C5A">
        <w:rPr>
          <w:rFonts w:asciiTheme="minorHAnsi" w:hAnsiTheme="minorHAnsi" w:cstheme="minorHAnsi"/>
          <w:sz w:val="72"/>
          <w:szCs w:val="72"/>
          <w:shd w:val="clear" w:color="auto" w:fill="CCCCCC"/>
        </w:rPr>
        <w:t>P</w:t>
      </w:r>
      <w:r>
        <w:rPr>
          <w:rFonts w:asciiTheme="minorHAnsi" w:hAnsiTheme="minorHAnsi" w:cstheme="minorHAnsi"/>
          <w:sz w:val="72"/>
          <w:szCs w:val="72"/>
          <w:shd w:val="clear" w:color="auto" w:fill="CCCCCC"/>
        </w:rPr>
        <w:t>olicy</w:t>
      </w:r>
    </w:p>
    <w:p w14:paraId="6EB3A290" w14:textId="77777777" w:rsidR="00E47019" w:rsidRPr="00381C5A" w:rsidRDefault="00E47019" w:rsidP="00E47019">
      <w:pPr>
        <w:pStyle w:val="Title"/>
        <w:jc w:val="left"/>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796992" behindDoc="0" locked="0" layoutInCell="1" allowOverlap="1" wp14:anchorId="07BA51C0" wp14:editId="11DEE016">
                <wp:simplePos x="0" y="0"/>
                <wp:positionH relativeFrom="margin">
                  <wp:align>center</wp:align>
                </wp:positionH>
                <wp:positionV relativeFrom="paragraph">
                  <wp:posOffset>421442</wp:posOffset>
                </wp:positionV>
                <wp:extent cx="3051959" cy="1995055"/>
                <wp:effectExtent l="0" t="0" r="15240" b="24765"/>
                <wp:wrapNone/>
                <wp:docPr id="3" name="Text Box 3"/>
                <wp:cNvGraphicFramePr/>
                <a:graphic xmlns:a="http://schemas.openxmlformats.org/drawingml/2006/main">
                  <a:graphicData uri="http://schemas.microsoft.com/office/word/2010/wordprocessingShape">
                    <wps:wsp>
                      <wps:cNvSpPr txBox="1"/>
                      <wps:spPr>
                        <a:xfrm>
                          <a:off x="0" y="0"/>
                          <a:ext cx="3051959" cy="1995055"/>
                        </a:xfrm>
                        <a:prstGeom prst="rect">
                          <a:avLst/>
                        </a:prstGeom>
                        <a:solidFill>
                          <a:schemeClr val="lt1"/>
                        </a:solidFill>
                        <a:ln w="6350">
                          <a:solidFill>
                            <a:prstClr val="black"/>
                          </a:solidFill>
                        </a:ln>
                      </wps:spPr>
                      <wps:txbx>
                        <w:txbxContent>
                          <w:p w14:paraId="2132928F" w14:textId="67776430" w:rsidR="00981994" w:rsidRDefault="00981994" w:rsidP="00E47019">
                            <w:r>
                              <w:rPr>
                                <w:noProof/>
                                <w:lang w:eastAsia="en-GB"/>
                              </w:rPr>
                              <w:drawing>
                                <wp:inline distT="0" distB="0" distL="0" distR="0" wp14:anchorId="6A4B6F02" wp14:editId="6AEE9D4E">
                                  <wp:extent cx="2861777" cy="1838325"/>
                                  <wp:effectExtent l="0" t="0" r="0" b="0"/>
                                  <wp:docPr id="6" name="Picture 6" descr="Help us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us recyc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3815" cy="18460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BA51C0" id="_x0000_t202" coordsize="21600,21600" o:spt="202" path="m,l,21600r21600,l21600,xe">
                <v:stroke joinstyle="miter"/>
                <v:path gradientshapeok="t" o:connecttype="rect"/>
              </v:shapetype>
              <v:shape id="Text Box 3" o:spid="_x0000_s1026" type="#_x0000_t202" style="position:absolute;margin-left:0;margin-top:33.2pt;width:240.3pt;height:157.1pt;z-index:2517969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MxTQIAAKIEAAAOAAAAZHJzL2Uyb0RvYy54bWysVFFv2jAQfp+0/2D5fSQB0pWIUDEqpklV&#10;WwmmPhvHIdEcn2cbEvbrd3YCpd2epr2Y892Xz3ff3TG/6xpJjsLYGlROk1FMiVAcilrtc/p9u/50&#10;S4l1TBVMghI5PQlL7xYfP8xbnYkxVCALYQiSKJu1OqeVczqLIssr0TA7Ai0UBkswDXN4NfuoMKxF&#10;9kZG4zi+iVowhTbAhbXove+DdBH4y1Jw91SWVjgic4q5uXCacO78GS3mLNsbpquaD2mwf8iiYbXC&#10;Ry9U98wxcjD1H1RNzQ1YKN2IQxNBWdZchBqwmiR+V82mYlqEWlAcqy8y2f9Hyx+Pz4bURU4nlCjW&#10;YIu2onPkC3Rk4tVptc0QtNEIcx26sctnv0WnL7orTeN/sRyCcdT5dNHWk3F0TuI0maUzSjjGktks&#10;jdPU80Svn2tj3VcBDfFGTg02L2jKjg/W9dAzxL9mQdbFupYyXPzAiJU05Miw1dKFJJH8DUoq0ub0&#10;ZpLGgfhNzFNfvt9Jxn8M6V2hkE8qzNmL0hfvLdftukGpHRQnFMpAP2hW83WNvA/MumdmcLJQG9wW&#10;94RHKQGTgcGipALz629+j8eGY5SSFic1p/bngRlBifymcBRmyXTqRztcpunnMV7MdWR3HVGHZgWo&#10;UIJ7qXkwPd7Js1kaaF5wqZb+VQwxxfHtnLqzuXL9/uBScrFcBhAOs2buQW0099S+I17PbffCjB76&#10;6XAUHuE80yx719Ye679UsDw4KOvQcy9wr+qgOy5CmJphaf2mXd8D6vWvZfEbAAD//wMAUEsDBBQA&#10;BgAIAAAAIQC71euR2gAAAAcBAAAPAAAAZHJzL2Rvd25yZXYueG1sTI/BTsMwEETvSPyDtUjcqANU&#10;UQjZVIBaLpxoEedt7NoW8TqK3TT9e9wT3HY0o5m3zWr2vZj0GF1ghPtFAUJzF5Rjg/C129xVIGIi&#10;VtQH1ghnHWHVXl81VKtw4k89bZMRuYRjTQg2paGWMnZWe4qLMGjO3iGMnlKWo5FqpFMu9718KIpS&#10;enKcFywN+s3q7md79AjrV/NkuopGu66Uc9P8ffgw74i3N/PLM4ik5/QXhgt+Roc2M+3DkVUUPUJ+&#10;JCGU5RJEdpdVUYLYIzxeDtk28j9/+wsAAP//AwBQSwECLQAUAAYACAAAACEAtoM4kv4AAADhAQAA&#10;EwAAAAAAAAAAAAAAAAAAAAAAW0NvbnRlbnRfVHlwZXNdLnhtbFBLAQItABQABgAIAAAAIQA4/SH/&#10;1gAAAJQBAAALAAAAAAAAAAAAAAAAAC8BAABfcmVscy8ucmVsc1BLAQItABQABgAIAAAAIQAZhsMx&#10;TQIAAKIEAAAOAAAAAAAAAAAAAAAAAC4CAABkcnMvZTJvRG9jLnhtbFBLAQItABQABgAIAAAAIQC7&#10;1euR2gAAAAcBAAAPAAAAAAAAAAAAAAAAAKcEAABkcnMvZG93bnJldi54bWxQSwUGAAAAAAQABADz&#10;AAAArgUAAAAA&#10;" fillcolor="white [3201]" strokeweight=".5pt">
                <v:textbox>
                  <w:txbxContent>
                    <w:p w14:paraId="2132928F" w14:textId="67776430" w:rsidR="00981994" w:rsidRDefault="00981994" w:rsidP="00E47019">
                      <w:r>
                        <w:rPr>
                          <w:noProof/>
                          <w:lang w:eastAsia="en-GB"/>
                        </w:rPr>
                        <w:drawing>
                          <wp:inline distT="0" distB="0" distL="0" distR="0" wp14:anchorId="6A4B6F02" wp14:editId="6AEE9D4E">
                            <wp:extent cx="2861777" cy="1838325"/>
                            <wp:effectExtent l="0" t="0" r="0" b="0"/>
                            <wp:docPr id="6" name="Picture 6" descr="Help us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us recyc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3815" cy="1846058"/>
                                    </a:xfrm>
                                    <a:prstGeom prst="rect">
                                      <a:avLst/>
                                    </a:prstGeom>
                                    <a:noFill/>
                                    <a:ln>
                                      <a:noFill/>
                                    </a:ln>
                                  </pic:spPr>
                                </pic:pic>
                              </a:graphicData>
                            </a:graphic>
                          </wp:inline>
                        </w:drawing>
                      </w:r>
                    </w:p>
                  </w:txbxContent>
                </v:textbox>
                <w10:wrap anchorx="margin"/>
              </v:shape>
            </w:pict>
          </mc:Fallback>
        </mc:AlternateContent>
      </w:r>
      <w:r>
        <w:rPr>
          <w:rFonts w:asciiTheme="minorHAnsi" w:hAnsiTheme="minorHAnsi" w:cstheme="minorHAnsi"/>
          <w:noProof/>
          <w:szCs w:val="24"/>
        </w:rPr>
        <mc:AlternateContent>
          <mc:Choice Requires="wps">
            <w:drawing>
              <wp:anchor distT="0" distB="0" distL="114300" distR="114300" simplePos="0" relativeHeight="251795968" behindDoc="0" locked="0" layoutInCell="1" allowOverlap="1" wp14:anchorId="2E475B59" wp14:editId="02883762">
                <wp:simplePos x="0" y="0"/>
                <wp:positionH relativeFrom="margin">
                  <wp:align>center</wp:align>
                </wp:positionH>
                <wp:positionV relativeFrom="paragraph">
                  <wp:posOffset>315463</wp:posOffset>
                </wp:positionV>
                <wp:extent cx="3345815" cy="2330450"/>
                <wp:effectExtent l="0" t="0" r="6985"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5815" cy="2330450"/>
                        </a:xfrm>
                        <a:custGeom>
                          <a:avLst/>
                          <a:gdLst>
                            <a:gd name="T0" fmla="+- 0 10879 1080"/>
                            <a:gd name="T1" fmla="*/ T0 w 9899"/>
                            <a:gd name="T2" fmla="+- 0 349 249"/>
                            <a:gd name="T3" fmla="*/ 349 h 6450"/>
                            <a:gd name="T4" fmla="+- 0 1180 1080"/>
                            <a:gd name="T5" fmla="*/ T4 w 9899"/>
                            <a:gd name="T6" fmla="+- 0 349 249"/>
                            <a:gd name="T7" fmla="*/ 349 h 6450"/>
                            <a:gd name="T8" fmla="+- 0 1180 1080"/>
                            <a:gd name="T9" fmla="*/ T8 w 9899"/>
                            <a:gd name="T10" fmla="+- 0 369 249"/>
                            <a:gd name="T11" fmla="*/ 369 h 6450"/>
                            <a:gd name="T12" fmla="+- 0 1180 1080"/>
                            <a:gd name="T13" fmla="*/ T12 w 9899"/>
                            <a:gd name="T14" fmla="+- 0 6579 249"/>
                            <a:gd name="T15" fmla="*/ 6579 h 6450"/>
                            <a:gd name="T16" fmla="+- 0 1180 1080"/>
                            <a:gd name="T17" fmla="*/ T16 w 9899"/>
                            <a:gd name="T18" fmla="+- 0 6599 249"/>
                            <a:gd name="T19" fmla="*/ 6599 h 6450"/>
                            <a:gd name="T20" fmla="+- 0 10879 1080"/>
                            <a:gd name="T21" fmla="*/ T20 w 9899"/>
                            <a:gd name="T22" fmla="+- 0 6599 249"/>
                            <a:gd name="T23" fmla="*/ 6599 h 6450"/>
                            <a:gd name="T24" fmla="+- 0 10879 1080"/>
                            <a:gd name="T25" fmla="*/ T24 w 9899"/>
                            <a:gd name="T26" fmla="+- 0 6579 249"/>
                            <a:gd name="T27" fmla="*/ 6579 h 6450"/>
                            <a:gd name="T28" fmla="+- 0 1200 1080"/>
                            <a:gd name="T29" fmla="*/ T28 w 9899"/>
                            <a:gd name="T30" fmla="+- 0 6579 249"/>
                            <a:gd name="T31" fmla="*/ 6579 h 6450"/>
                            <a:gd name="T32" fmla="+- 0 1200 1080"/>
                            <a:gd name="T33" fmla="*/ T32 w 9899"/>
                            <a:gd name="T34" fmla="+- 0 369 249"/>
                            <a:gd name="T35" fmla="*/ 369 h 6450"/>
                            <a:gd name="T36" fmla="+- 0 10859 1080"/>
                            <a:gd name="T37" fmla="*/ T36 w 9899"/>
                            <a:gd name="T38" fmla="+- 0 369 249"/>
                            <a:gd name="T39" fmla="*/ 369 h 6450"/>
                            <a:gd name="T40" fmla="+- 0 10859 1080"/>
                            <a:gd name="T41" fmla="*/ T40 w 9899"/>
                            <a:gd name="T42" fmla="+- 0 6579 249"/>
                            <a:gd name="T43" fmla="*/ 6579 h 6450"/>
                            <a:gd name="T44" fmla="+- 0 10879 1080"/>
                            <a:gd name="T45" fmla="*/ T44 w 9899"/>
                            <a:gd name="T46" fmla="+- 0 6579 249"/>
                            <a:gd name="T47" fmla="*/ 6579 h 6450"/>
                            <a:gd name="T48" fmla="+- 0 10879 1080"/>
                            <a:gd name="T49" fmla="*/ T48 w 9899"/>
                            <a:gd name="T50" fmla="+- 0 369 249"/>
                            <a:gd name="T51" fmla="*/ 369 h 6450"/>
                            <a:gd name="T52" fmla="+- 0 10879 1080"/>
                            <a:gd name="T53" fmla="*/ T52 w 9899"/>
                            <a:gd name="T54" fmla="+- 0 369 249"/>
                            <a:gd name="T55" fmla="*/ 369 h 6450"/>
                            <a:gd name="T56" fmla="+- 0 10879 1080"/>
                            <a:gd name="T57" fmla="*/ T56 w 9899"/>
                            <a:gd name="T58" fmla="+- 0 349 249"/>
                            <a:gd name="T59" fmla="*/ 349 h 6450"/>
                            <a:gd name="T60" fmla="+- 0 10939 1080"/>
                            <a:gd name="T61" fmla="*/ T60 w 9899"/>
                            <a:gd name="T62" fmla="+- 0 289 249"/>
                            <a:gd name="T63" fmla="*/ 289 h 6450"/>
                            <a:gd name="T64" fmla="+- 0 1120 1080"/>
                            <a:gd name="T65" fmla="*/ T64 w 9899"/>
                            <a:gd name="T66" fmla="+- 0 289 249"/>
                            <a:gd name="T67" fmla="*/ 289 h 6450"/>
                            <a:gd name="T68" fmla="+- 0 1120 1080"/>
                            <a:gd name="T69" fmla="*/ T68 w 9899"/>
                            <a:gd name="T70" fmla="+- 0 329 249"/>
                            <a:gd name="T71" fmla="*/ 329 h 6450"/>
                            <a:gd name="T72" fmla="+- 0 1120 1080"/>
                            <a:gd name="T73" fmla="*/ T72 w 9899"/>
                            <a:gd name="T74" fmla="+- 0 6619 249"/>
                            <a:gd name="T75" fmla="*/ 6619 h 6450"/>
                            <a:gd name="T76" fmla="+- 0 1120 1080"/>
                            <a:gd name="T77" fmla="*/ T76 w 9899"/>
                            <a:gd name="T78" fmla="+- 0 6659 249"/>
                            <a:gd name="T79" fmla="*/ 6659 h 6450"/>
                            <a:gd name="T80" fmla="+- 0 10939 1080"/>
                            <a:gd name="T81" fmla="*/ T80 w 9899"/>
                            <a:gd name="T82" fmla="+- 0 6659 249"/>
                            <a:gd name="T83" fmla="*/ 6659 h 6450"/>
                            <a:gd name="T84" fmla="+- 0 10939 1080"/>
                            <a:gd name="T85" fmla="*/ T84 w 9899"/>
                            <a:gd name="T86" fmla="+- 0 6619 249"/>
                            <a:gd name="T87" fmla="*/ 6619 h 6450"/>
                            <a:gd name="T88" fmla="+- 0 1160 1080"/>
                            <a:gd name="T89" fmla="*/ T88 w 9899"/>
                            <a:gd name="T90" fmla="+- 0 6619 249"/>
                            <a:gd name="T91" fmla="*/ 6619 h 6450"/>
                            <a:gd name="T92" fmla="+- 0 1160 1080"/>
                            <a:gd name="T93" fmla="*/ T92 w 9899"/>
                            <a:gd name="T94" fmla="+- 0 329 249"/>
                            <a:gd name="T95" fmla="*/ 329 h 6450"/>
                            <a:gd name="T96" fmla="+- 0 10899 1080"/>
                            <a:gd name="T97" fmla="*/ T96 w 9899"/>
                            <a:gd name="T98" fmla="+- 0 329 249"/>
                            <a:gd name="T99" fmla="*/ 329 h 6450"/>
                            <a:gd name="T100" fmla="+- 0 10899 1080"/>
                            <a:gd name="T101" fmla="*/ T100 w 9899"/>
                            <a:gd name="T102" fmla="+- 0 6619 249"/>
                            <a:gd name="T103" fmla="*/ 6619 h 6450"/>
                            <a:gd name="T104" fmla="+- 0 10939 1080"/>
                            <a:gd name="T105" fmla="*/ T104 w 9899"/>
                            <a:gd name="T106" fmla="+- 0 6619 249"/>
                            <a:gd name="T107" fmla="*/ 6619 h 6450"/>
                            <a:gd name="T108" fmla="+- 0 10939 1080"/>
                            <a:gd name="T109" fmla="*/ T108 w 9899"/>
                            <a:gd name="T110" fmla="+- 0 329 249"/>
                            <a:gd name="T111" fmla="*/ 329 h 6450"/>
                            <a:gd name="T112" fmla="+- 0 10939 1080"/>
                            <a:gd name="T113" fmla="*/ T112 w 9899"/>
                            <a:gd name="T114" fmla="+- 0 329 249"/>
                            <a:gd name="T115" fmla="*/ 329 h 6450"/>
                            <a:gd name="T116" fmla="+- 0 10939 1080"/>
                            <a:gd name="T117" fmla="*/ T116 w 9899"/>
                            <a:gd name="T118" fmla="+- 0 289 249"/>
                            <a:gd name="T119" fmla="*/ 289 h 6450"/>
                            <a:gd name="T120" fmla="+- 0 10979 1080"/>
                            <a:gd name="T121" fmla="*/ T120 w 9899"/>
                            <a:gd name="T122" fmla="+- 0 249 249"/>
                            <a:gd name="T123" fmla="*/ 249 h 6450"/>
                            <a:gd name="T124" fmla="+- 0 1080 1080"/>
                            <a:gd name="T125" fmla="*/ T124 w 9899"/>
                            <a:gd name="T126" fmla="+- 0 249 249"/>
                            <a:gd name="T127" fmla="*/ 249 h 6450"/>
                            <a:gd name="T128" fmla="+- 0 1080 1080"/>
                            <a:gd name="T129" fmla="*/ T128 w 9899"/>
                            <a:gd name="T130" fmla="+- 0 269 249"/>
                            <a:gd name="T131" fmla="*/ 269 h 6450"/>
                            <a:gd name="T132" fmla="+- 0 1080 1080"/>
                            <a:gd name="T133" fmla="*/ T132 w 9899"/>
                            <a:gd name="T134" fmla="+- 0 6679 249"/>
                            <a:gd name="T135" fmla="*/ 6679 h 6450"/>
                            <a:gd name="T136" fmla="+- 0 1080 1080"/>
                            <a:gd name="T137" fmla="*/ T136 w 9899"/>
                            <a:gd name="T138" fmla="+- 0 6699 249"/>
                            <a:gd name="T139" fmla="*/ 6699 h 6450"/>
                            <a:gd name="T140" fmla="+- 0 10979 1080"/>
                            <a:gd name="T141" fmla="*/ T140 w 9899"/>
                            <a:gd name="T142" fmla="+- 0 6699 249"/>
                            <a:gd name="T143" fmla="*/ 6699 h 6450"/>
                            <a:gd name="T144" fmla="+- 0 10979 1080"/>
                            <a:gd name="T145" fmla="*/ T144 w 9899"/>
                            <a:gd name="T146" fmla="+- 0 6679 249"/>
                            <a:gd name="T147" fmla="*/ 6679 h 6450"/>
                            <a:gd name="T148" fmla="+- 0 1100 1080"/>
                            <a:gd name="T149" fmla="*/ T148 w 9899"/>
                            <a:gd name="T150" fmla="+- 0 6679 249"/>
                            <a:gd name="T151" fmla="*/ 6679 h 6450"/>
                            <a:gd name="T152" fmla="+- 0 1100 1080"/>
                            <a:gd name="T153" fmla="*/ T152 w 9899"/>
                            <a:gd name="T154" fmla="+- 0 269 249"/>
                            <a:gd name="T155" fmla="*/ 269 h 6450"/>
                            <a:gd name="T156" fmla="+- 0 10959 1080"/>
                            <a:gd name="T157" fmla="*/ T156 w 9899"/>
                            <a:gd name="T158" fmla="+- 0 269 249"/>
                            <a:gd name="T159" fmla="*/ 269 h 6450"/>
                            <a:gd name="T160" fmla="+- 0 10959 1080"/>
                            <a:gd name="T161" fmla="*/ T160 w 9899"/>
                            <a:gd name="T162" fmla="+- 0 6679 249"/>
                            <a:gd name="T163" fmla="*/ 6679 h 6450"/>
                            <a:gd name="T164" fmla="+- 0 10979 1080"/>
                            <a:gd name="T165" fmla="*/ T164 w 9899"/>
                            <a:gd name="T166" fmla="+- 0 6679 249"/>
                            <a:gd name="T167" fmla="*/ 6679 h 6450"/>
                            <a:gd name="T168" fmla="+- 0 10979 1080"/>
                            <a:gd name="T169" fmla="*/ T168 w 9899"/>
                            <a:gd name="T170" fmla="+- 0 269 249"/>
                            <a:gd name="T171" fmla="*/ 269 h 6450"/>
                            <a:gd name="T172" fmla="+- 0 10979 1080"/>
                            <a:gd name="T173" fmla="*/ T172 w 9899"/>
                            <a:gd name="T174" fmla="+- 0 269 249"/>
                            <a:gd name="T175" fmla="*/ 269 h 6450"/>
                            <a:gd name="T176" fmla="+- 0 10979 1080"/>
                            <a:gd name="T177" fmla="*/ T176 w 9899"/>
                            <a:gd name="T178" fmla="+- 0 249 249"/>
                            <a:gd name="T179" fmla="*/ 249 h 6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99" h="6450">
                              <a:moveTo>
                                <a:pt x="9799" y="100"/>
                              </a:moveTo>
                              <a:lnTo>
                                <a:pt x="100" y="100"/>
                              </a:lnTo>
                              <a:lnTo>
                                <a:pt x="100" y="120"/>
                              </a:lnTo>
                              <a:lnTo>
                                <a:pt x="100" y="6330"/>
                              </a:lnTo>
                              <a:lnTo>
                                <a:pt x="100" y="6350"/>
                              </a:lnTo>
                              <a:lnTo>
                                <a:pt x="9799" y="6350"/>
                              </a:lnTo>
                              <a:lnTo>
                                <a:pt x="9799" y="6330"/>
                              </a:lnTo>
                              <a:lnTo>
                                <a:pt x="120" y="6330"/>
                              </a:lnTo>
                              <a:lnTo>
                                <a:pt x="120" y="120"/>
                              </a:lnTo>
                              <a:lnTo>
                                <a:pt x="9779" y="120"/>
                              </a:lnTo>
                              <a:lnTo>
                                <a:pt x="9779" y="6330"/>
                              </a:lnTo>
                              <a:lnTo>
                                <a:pt x="9799" y="6330"/>
                              </a:lnTo>
                              <a:lnTo>
                                <a:pt x="9799" y="120"/>
                              </a:lnTo>
                              <a:lnTo>
                                <a:pt x="9799" y="100"/>
                              </a:lnTo>
                              <a:close/>
                              <a:moveTo>
                                <a:pt x="9859" y="40"/>
                              </a:moveTo>
                              <a:lnTo>
                                <a:pt x="40" y="40"/>
                              </a:lnTo>
                              <a:lnTo>
                                <a:pt x="40" y="80"/>
                              </a:lnTo>
                              <a:lnTo>
                                <a:pt x="40" y="6370"/>
                              </a:lnTo>
                              <a:lnTo>
                                <a:pt x="40" y="6410"/>
                              </a:lnTo>
                              <a:lnTo>
                                <a:pt x="9859" y="6410"/>
                              </a:lnTo>
                              <a:lnTo>
                                <a:pt x="9859" y="6370"/>
                              </a:lnTo>
                              <a:lnTo>
                                <a:pt x="80" y="6370"/>
                              </a:lnTo>
                              <a:lnTo>
                                <a:pt x="80" y="80"/>
                              </a:lnTo>
                              <a:lnTo>
                                <a:pt x="9819" y="80"/>
                              </a:lnTo>
                              <a:lnTo>
                                <a:pt x="9819" y="6370"/>
                              </a:lnTo>
                              <a:lnTo>
                                <a:pt x="9859" y="6370"/>
                              </a:lnTo>
                              <a:lnTo>
                                <a:pt x="9859" y="80"/>
                              </a:lnTo>
                              <a:lnTo>
                                <a:pt x="9859" y="40"/>
                              </a:lnTo>
                              <a:close/>
                              <a:moveTo>
                                <a:pt x="9899" y="0"/>
                              </a:moveTo>
                              <a:lnTo>
                                <a:pt x="0" y="0"/>
                              </a:lnTo>
                              <a:lnTo>
                                <a:pt x="0" y="20"/>
                              </a:lnTo>
                              <a:lnTo>
                                <a:pt x="0" y="6430"/>
                              </a:lnTo>
                              <a:lnTo>
                                <a:pt x="0" y="6450"/>
                              </a:lnTo>
                              <a:lnTo>
                                <a:pt x="9899" y="6450"/>
                              </a:lnTo>
                              <a:lnTo>
                                <a:pt x="9899" y="6430"/>
                              </a:lnTo>
                              <a:lnTo>
                                <a:pt x="20" y="6430"/>
                              </a:lnTo>
                              <a:lnTo>
                                <a:pt x="20" y="20"/>
                              </a:lnTo>
                              <a:lnTo>
                                <a:pt x="9879" y="20"/>
                              </a:lnTo>
                              <a:lnTo>
                                <a:pt x="9879" y="6430"/>
                              </a:lnTo>
                              <a:lnTo>
                                <a:pt x="9899" y="6430"/>
                              </a:lnTo>
                              <a:lnTo>
                                <a:pt x="9899" y="20"/>
                              </a:lnTo>
                              <a:lnTo>
                                <a:pt x="98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91B6CE5" id="docshape3" o:spid="_x0000_s1026" style="position:absolute;margin-left:0;margin-top:24.85pt;width:263.45pt;height:183.5pt;z-index:251795968;visibility:visible;mso-wrap-style:square;mso-wrap-distance-left:9pt;mso-wrap-distance-top:0;mso-wrap-distance-right:9pt;mso-wrap-distance-bottom:0;mso-position-horizontal:center;mso-position-horizontal-relative:margin;mso-position-vertical:absolute;mso-position-vertical-relative:text;v-text-anchor:top" coordsize="9899,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X0DAkAAHgvAAAOAAAAZHJzL2Uyb0RvYy54bWysWl2P68YNfS+Q/yDoMUWuTX1ZWlzfIEiQ&#10;okDaBoj6A7S2vDZiW66k/bj99SVHGi+pFUfTIPdhbV8djQ55hpwhNZ+/f7ucg5e67U7NdRvCp3UY&#10;1Nddsz9dn7bhv8ufv8vDoOur6746N9d6G36tu/D7L9/85fPr7aGOmmNz3tdtgINcu4fX2zY89v3t&#10;YbXqdsf6UnWfmlt9xYuHpr1UPf5sn1b7tnrF0S/nVbReZ6vXpt3f2mZXdx3+70/DxfCLGf9wqHf9&#10;vw6Hru6D8zZEbr3525q/j/R39eVz9fDUVrfjaTfSqP4Ai0t1uuJD70P9VPVV8NyePgx1Oe3apmsO&#10;/addc1k1h8NpVxsb0BpYT6z57VjdamMLOqe73d3U/XnD7v758msbnPbbMA2Da3VBifbNrqMHx+Sc&#10;11v3gJjfbr+2ZF53+6XZ/d7hhZW4Qj86xASPr/9o9jhI9dw3xiFvh/ZCd6KpwZvx+9e73+u3Ptjh&#10;f8ZxkuaABHZ4LYrjdZIaZVbVg71999z1f6sbM1T18kvXD8Lt8Ztx+34kX6LIh8sZNfzrd8E6gHW+&#10;KeivVfqOA4v7dhWU6+A1KPKiGKfDHRRZkBksToogSj6AYgvCkQhyDLKRP06H+1CJRQ28IDfkPtBC&#10;Jwz0iVai0MosyEVrY0FOWhie3F0arcLCiFau0ALp+zibdRdwzxNm3l8gfQ8aM+DuLyHSuEn/ZylO&#10;ixktaRLe/W9ACjspgc6Oq1BCprGTMmRpMc+Oy2BA8+wiKYQeBBHXoozUMJBaaPQiLoWLntTCQY+r&#10;UUZaOERSDE3biGvh0DaSYgAuM7MZJOJqlJEWFbEUQ2MXcykc7GKphcou5mKUsRYXsdRCidmYC6HH&#10;bCyFQGHT+eQbcynKWAuLWCqhkeM66OQSqYNOLuFKlIkWFIkUQtM14To4dE2kEHpQJFyLMtGCIpFa&#10;qPS4Ei56UgoHPa5GmWhRgQs8X3gUaVMuhS5tKqXQyaVcjDLVgiKVWmjkuBAOclIIBzkuRZlqQZFK&#10;JZRNScpl0HclmZQB1kU8H7EZV6LMtKDIpBJRPruOZVwGwswvY5mUATDXzSbijAtRZlpEZFIIjRtX&#10;wcFNqqBz4zqUmRYOG6lDHM36bcNFIMy83zZSBJXbhstQbrRo2EgZsgzmyXEVDEhhJ2XQ2XEhyo0W&#10;DhspRIb7jrmN3YbrYEDz7LBQ4HlJD4ica1Hibn6+gsilFhq9nEvhoie1cNDjapS5FhO5FEPTNuda&#10;OLTNpRgAmCgw4X2ocnKuRplrUVFIMTR2BZfCwa6QWqjsCi5GWWhxUUgtlJgtuBB6zBZSCHQalgBz&#10;riu4FGWhhUUhldDIcR10crCWQujsYM21KPFGJS5gLcXQtIU1F8MhLqylHHpowJpLghy14IC1FEXn&#10;yDVxcpSquDhyZZCjFiIwLbrnVw6QVbe6dGA29sx/MCm89cobpDDKVARRejvmIkhRHD4ELkuJ4a7N&#10;RZCyKDsDAK6JvjXAbcrUh1oPStbftL+ZX0UgkrJg52JukQNRgRNofpGDSEpCeWY22UAkQ0UtwWFS&#10;g6sEuSQuglIRB0GuCbZ/1DiZlOGR0pwSZTiBFA9Oy3DVg7IOB7UQh0klnmVKh0rU4galUZwGiiay&#10;rMZBLcdhUo9nmdKmirkoBqVQ/FCTF1qkyKIc1KocpmW5xlHW5YTSOE5jRecog0UtzWFam2tSJzxa&#10;XFInk3ChdZdiZtrPBuxev/c3S1DLc5jU5+psFBW6i+K0Rlcpyhod1CIdJlW6FtEpV8UR0ek0XAql&#10;eQUpl6UEtVKHSamuMuSiOBh+LNY1hrJap124sq5M6nVVZlGxu2Se1uxrNVpk1Q5q2Q6Tul3nyGVx&#10;cpxEi4MjVwbb9+rqMqnfNaVFAe9QelrB6wxlDQ9qEQ+TKl5l6Bktmw/RomXuDZelBLWQh0klr20h&#10;RCUvtxD4vvDJvhGsjvYl4e7tOr4lxG9BRS+m1+bV5K3p6JVkiSULvncszftOHAJR9EpRAaN/CLyh&#10;1LoIxulDYNx8+6BpR23gqR8cHWvg5o3kIhfaaxIc94g+ZGjnZ+B+ltLLEILj/slndNoVGbifqbRD&#10;MXA/U2mzQHBc433IUEfdwP1MpTWU4Lj0+YxO65mB+5lKi4uB+5lKmZ7gmKB9yFDSNXA/U7PRVMxb&#10;PqNTMqLRN36mUmYwcD9TqeNGcOyV+ZDJR1Oxd+UFH03FZpIPnHpERAbbO17w0dThiMFirJo2Cg1P&#10;7Q+f8U1PY7jBz1wsmwcDqDPg9YR7dsJC3e+G0Waqm71usBmKyli/G0aJAV/t+t1gjfZMU2DzFGDV&#10;5fUEm6kAayCvG2yuAs9kBTZbAVYHfk+wRnsmLLAZC3Dr7PUEm7MA3zp53WCzFnimLbB5CzJPo23m&#10;As/UBTZ3gWfyApu9ADckzOghtscNR4vnz6Ynz9owwJNnj3RP9XCretqn2K/B6zY055CC4zY0p4jo&#10;yqV5qcvGYHrasOCWepCU+rLDo98h5yuHEoLy1DvSXrefNzPkHYe9q2FEe91+SlyGh7Q8gfejXHYk&#10;+zmMeDcmi/2RSw+nDhxavcxyBFLLzmV2saFdJ/nRF7j4aGb3gjV35PLDP8wL6+vduelqtHBmMuEZ&#10;DWMa9mLcc4maNeiCO86ObT8HPUfU0HvAYLBX7adAZTEWTi7Hj6NlCba5XbjCWvF/IJeeTa8CzSRa&#10;4DjiFiwucmof43i+uEXfvNu8ZMkdufjs6VywqrnmzzjprEBaKhq8aVF2YPs5TIsBsxBjoyzJQthY&#10;2FJWoWOfRuf3Q6eWlP0cM9U7cuHRY1bJliiOuAV7CzzCahj64hafOywxNLeXGN6Ri8+ezALrOjtx&#10;MBPQWmdq5vuiR2slO9fbNefT/ufT+Ux5qmufHn88t8FLRSe3zb8xAwjY2dTq14ZuswliPJxM55GH&#10;A8yPzf4rnk1um+H4Nx5Xxy/Hpv1vGLzi0e9t2P3nuWrrMDj//YpnqwtIKO/05keSbkimll955Feq&#10;6w6H2oZ9iL0F+vpjP5wvf761p6cjPglMt+Ha/IBnog8nOrlsDk8PrMYfeLzb+GY8ik7nx/lvg3o/&#10;MP/lfwAAAP//AwBQSwMEFAAGAAgAAAAhAAN1Se/fAAAABwEAAA8AAABkcnMvZG93bnJldi54bWxM&#10;j81OwzAQhO9IvIO1SFwQdVpoSkOcilSKBAcO/TlwdONtEhGvg+224e1ZTnDcmdHMt/lqtL04ow+d&#10;IwXTSQICqXamo0bBflfdP4EIUZPRvSNU8I0BVsX1Va4z4y60wfM2NoJLKGRaQRvjkEkZ6hatDhM3&#10;ILF3dN7qyKdvpPH6wuW2l7MkSaXVHfFCqwdct1h/bk9WAc4/yvHoNmv/njxUr3eyfPuqSqVub8aX&#10;ZxARx/gXhl98RoeCmQ7uRCaIXgE/EhU8Lhcg2J3P0iWIAwvTdAGyyOV//uIHAAD//wMAUEsBAi0A&#10;FAAGAAgAAAAhALaDOJL+AAAA4QEAABMAAAAAAAAAAAAAAAAAAAAAAFtDb250ZW50X1R5cGVzXS54&#10;bWxQSwECLQAUAAYACAAAACEAOP0h/9YAAACUAQAACwAAAAAAAAAAAAAAAAAvAQAAX3JlbHMvLnJl&#10;bHNQSwECLQAUAAYACAAAACEAXJBF9AwJAAB4LwAADgAAAAAAAAAAAAAAAAAuAgAAZHJzL2Uyb0Rv&#10;Yy54bWxQSwECLQAUAAYACAAAACEAA3VJ798AAAAHAQAADwAAAAAAAAAAAAAAAABmCwAAZHJzL2Rv&#10;d25yZXYueG1sUEsFBgAAAAAEAAQA8wAAAHIMAAAAAA==&#10;" path="m9799,100r-9699,l100,120r,6210l100,6350r9699,l9799,6330r-9679,l120,120r9659,l9779,6330r20,l9799,120r,-20xm9859,40l40,40r,40l40,6370r,40l9859,6410r,-40l80,6370,80,80r9739,l9819,6370r40,l9859,80r,-40xm9899,l,,,20,,6430r,20l9899,6450r,-20l20,6430,20,20r9859,l9879,6430r20,l9899,20r,-20xe" fillcolor="black" stroked="f">
                <v:path arrowok="t" o:connecttype="custom" o:connectlocs="3312015,126097;33800,126097;33800,133323;33800,2377059;33800,2384285;3312015,2384285;3312015,2377059;40559,2377059;40559,133323;3305256,133323;3305256,2377059;3312015,2377059;3312015,133323;3312015,133323;3312015,126097;3332295,104419;13520,104419;13520,118871;13520,2391511;13520,2405964;3332295,2405964;3332295,2391511;27040,2391511;27040,118871;3318775,118871;3318775,2391511;3332295,2391511;3332295,118871;3332295,118871;3332295,104419;3345815,89966;0,89966;0,97192;0,2413190;0,2420416;3345815,2420416;3345815,2413190;6760,2413190;6760,97192;3339055,97192;3339055,2413190;3345815,2413190;3345815,97192;3345815,97192;3345815,89966" o:connectangles="0,0,0,0,0,0,0,0,0,0,0,0,0,0,0,0,0,0,0,0,0,0,0,0,0,0,0,0,0,0,0,0,0,0,0,0,0,0,0,0,0,0,0,0,0"/>
                <w10:wrap type="topAndBottom" anchorx="margin"/>
              </v:shape>
            </w:pict>
          </mc:Fallback>
        </mc:AlternateContent>
      </w:r>
    </w:p>
    <w:p w14:paraId="7C705509" w14:textId="77777777" w:rsidR="00E47019" w:rsidRPr="00381C5A" w:rsidRDefault="00E47019" w:rsidP="00E47019">
      <w:pPr>
        <w:pStyle w:val="BodyText"/>
        <w:rPr>
          <w:rFonts w:asciiTheme="minorHAnsi" w:hAnsiTheme="minorHAnsi" w:cstheme="minorHAnsi"/>
          <w:lang w:val="en-GB"/>
        </w:rPr>
      </w:pPr>
    </w:p>
    <w:p w14:paraId="7C7B3BAB" w14:textId="0C7BE069" w:rsidR="00E47019" w:rsidRPr="00381C5A" w:rsidRDefault="00981994" w:rsidP="00E47019">
      <w:pPr>
        <w:pStyle w:val="BodyText"/>
        <w:ind w:right="-334"/>
        <w:jc w:val="center"/>
        <w:rPr>
          <w:rFonts w:asciiTheme="minorHAnsi" w:hAnsiTheme="minorHAnsi" w:cstheme="minorHAnsi"/>
          <w:b/>
          <w:bCs/>
          <w:sz w:val="52"/>
          <w:szCs w:val="52"/>
          <w:lang w:val="en-GB"/>
        </w:rPr>
      </w:pPr>
      <w:r>
        <w:rPr>
          <w:rFonts w:asciiTheme="minorHAnsi" w:hAnsiTheme="minorHAnsi" w:cstheme="minorHAnsi"/>
          <w:b/>
          <w:bCs/>
          <w:sz w:val="52"/>
          <w:szCs w:val="52"/>
          <w:lang w:val="en-GB"/>
        </w:rPr>
        <w:t>Darran Park</w:t>
      </w:r>
      <w:r w:rsidR="00E47019" w:rsidRPr="00381C5A">
        <w:rPr>
          <w:rFonts w:asciiTheme="minorHAnsi" w:hAnsiTheme="minorHAnsi" w:cstheme="minorHAnsi"/>
          <w:b/>
          <w:bCs/>
          <w:sz w:val="52"/>
          <w:szCs w:val="52"/>
          <w:lang w:val="en-GB"/>
        </w:rPr>
        <w:t xml:space="preserve"> Primary School</w:t>
      </w:r>
    </w:p>
    <w:p w14:paraId="1EAD03A3" w14:textId="78119FD7" w:rsidR="00E47019" w:rsidRPr="00381C5A" w:rsidRDefault="00E47019" w:rsidP="00E47019">
      <w:pPr>
        <w:pStyle w:val="BodyText"/>
        <w:ind w:right="-334"/>
        <w:jc w:val="center"/>
        <w:rPr>
          <w:rFonts w:asciiTheme="minorHAnsi" w:hAnsiTheme="minorHAnsi" w:cstheme="minorHAnsi"/>
          <w:b/>
          <w:bCs/>
          <w:sz w:val="52"/>
          <w:szCs w:val="52"/>
          <w:lang w:val="en-GB"/>
        </w:rPr>
      </w:pPr>
      <w:r w:rsidRPr="00381C5A">
        <w:rPr>
          <w:rFonts w:asciiTheme="minorHAnsi" w:hAnsiTheme="minorHAnsi" w:cstheme="minorHAnsi"/>
          <w:b/>
          <w:bCs/>
          <w:iCs/>
          <w:sz w:val="52"/>
          <w:szCs w:val="52"/>
          <w:lang w:val="en-GB"/>
        </w:rPr>
        <w:t xml:space="preserve">Ysgol </w:t>
      </w:r>
      <w:proofErr w:type="spellStart"/>
      <w:r w:rsidRPr="00381C5A">
        <w:rPr>
          <w:rFonts w:asciiTheme="minorHAnsi" w:hAnsiTheme="minorHAnsi" w:cstheme="minorHAnsi"/>
          <w:b/>
          <w:bCs/>
          <w:iCs/>
          <w:sz w:val="52"/>
          <w:szCs w:val="52"/>
          <w:lang w:val="en-GB"/>
        </w:rPr>
        <w:t>Gynradd</w:t>
      </w:r>
      <w:proofErr w:type="spellEnd"/>
      <w:r w:rsidRPr="00381C5A">
        <w:rPr>
          <w:rFonts w:asciiTheme="minorHAnsi" w:hAnsiTheme="minorHAnsi" w:cstheme="minorHAnsi"/>
          <w:b/>
          <w:bCs/>
          <w:iCs/>
          <w:sz w:val="52"/>
          <w:szCs w:val="52"/>
          <w:lang w:val="en-GB"/>
        </w:rPr>
        <w:t xml:space="preserve"> </w:t>
      </w:r>
      <w:r w:rsidR="00981994">
        <w:rPr>
          <w:rFonts w:asciiTheme="minorHAnsi" w:hAnsiTheme="minorHAnsi" w:cstheme="minorHAnsi"/>
          <w:b/>
          <w:bCs/>
          <w:iCs/>
          <w:sz w:val="52"/>
          <w:szCs w:val="52"/>
          <w:lang w:val="en-GB"/>
        </w:rPr>
        <w:t>Darran Park</w:t>
      </w:r>
    </w:p>
    <w:p w14:paraId="6E714912" w14:textId="77777777" w:rsidR="00E47019" w:rsidRDefault="00E47019" w:rsidP="00E47019">
      <w:pPr>
        <w:pStyle w:val="Title"/>
        <w:rPr>
          <w:rFonts w:asciiTheme="minorHAnsi" w:hAnsiTheme="minorHAnsi" w:cstheme="minorHAnsi"/>
          <w:noProof/>
          <w:szCs w:val="24"/>
        </w:rPr>
      </w:pPr>
    </w:p>
    <w:p w14:paraId="0B0D34F9" w14:textId="77777777" w:rsidR="00E47019" w:rsidRDefault="00E47019" w:rsidP="00E47019">
      <w:pPr>
        <w:pStyle w:val="Title"/>
        <w:rPr>
          <w:rFonts w:asciiTheme="minorHAnsi" w:hAnsiTheme="minorHAnsi" w:cstheme="minorHAnsi"/>
          <w:noProof/>
          <w:szCs w:val="24"/>
        </w:rPr>
      </w:pPr>
    </w:p>
    <w:p w14:paraId="14B5EAA2" w14:textId="77777777" w:rsidR="00E47019" w:rsidRDefault="00E47019" w:rsidP="00E47019">
      <w:pPr>
        <w:pStyle w:val="Title"/>
        <w:rPr>
          <w:rFonts w:asciiTheme="minorHAnsi" w:hAnsiTheme="minorHAnsi" w:cstheme="minorHAnsi"/>
          <w:noProof/>
          <w:szCs w:val="24"/>
        </w:rPr>
      </w:pPr>
    </w:p>
    <w:p w14:paraId="21F708D8" w14:textId="77777777" w:rsidR="00E47019" w:rsidRPr="00381C5A" w:rsidRDefault="00E47019" w:rsidP="00E47019">
      <w:pPr>
        <w:pStyle w:val="BodyText"/>
        <w:ind w:right="-334"/>
        <w:jc w:val="center"/>
        <w:rPr>
          <w:rFonts w:asciiTheme="minorHAnsi" w:hAnsiTheme="minorHAnsi" w:cstheme="minorHAnsi"/>
          <w:b/>
          <w:bCs/>
          <w:lang w:val="en-GB"/>
        </w:rPr>
      </w:pPr>
    </w:p>
    <w:p w14:paraId="1D1AFE98" w14:textId="77777777" w:rsidR="00E47019" w:rsidRPr="00381C5A" w:rsidRDefault="00E47019" w:rsidP="00E47019">
      <w:pPr>
        <w:pStyle w:val="BodyText"/>
        <w:ind w:right="-334"/>
        <w:jc w:val="center"/>
        <w:rPr>
          <w:rFonts w:asciiTheme="minorHAnsi" w:hAnsiTheme="minorHAnsi" w:cstheme="minorHAnsi"/>
          <w:b/>
          <w:bCs/>
          <w:lang w:val="en-GB"/>
        </w:rPr>
      </w:pPr>
      <w:r w:rsidRPr="00381C5A">
        <w:rPr>
          <w:rFonts w:asciiTheme="minorHAnsi" w:hAnsiTheme="minorHAnsi" w:cstheme="minorHAnsi"/>
          <w:b/>
          <w:bCs/>
          <w:noProof/>
          <w:lang w:val="en-GB"/>
        </w:rPr>
        <mc:AlternateContent>
          <mc:Choice Requires="wps">
            <w:drawing>
              <wp:anchor distT="45720" distB="45720" distL="114300" distR="114300" simplePos="0" relativeHeight="251793920" behindDoc="0" locked="0" layoutInCell="1" allowOverlap="1" wp14:anchorId="3EC15A1B" wp14:editId="1AAA9DCC">
                <wp:simplePos x="0" y="0"/>
                <wp:positionH relativeFrom="margin">
                  <wp:align>center</wp:align>
                </wp:positionH>
                <wp:positionV relativeFrom="paragraph">
                  <wp:posOffset>13335</wp:posOffset>
                </wp:positionV>
                <wp:extent cx="436245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4620"/>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D21182C" w14:textId="12C322AE" w:rsidR="00981994" w:rsidRPr="00381C5A" w:rsidRDefault="00981994" w:rsidP="00E47019">
                            <w:pPr>
                              <w:rPr>
                                <w:rFonts w:asciiTheme="minorHAnsi" w:hAnsiTheme="minorHAnsi" w:cstheme="minorHAnsi"/>
                                <w:b/>
                                <w:sz w:val="32"/>
                                <w:szCs w:val="32"/>
                              </w:rPr>
                            </w:pPr>
                            <w:r w:rsidRPr="00381C5A">
                              <w:rPr>
                                <w:rFonts w:asciiTheme="minorHAnsi" w:hAnsiTheme="minorHAnsi" w:cstheme="minorHAnsi"/>
                                <w:b/>
                                <w:sz w:val="32"/>
                                <w:szCs w:val="32"/>
                              </w:rPr>
                              <w:t>Policy Leader</w:t>
                            </w:r>
                            <w:r w:rsidRPr="00381C5A">
                              <w:rPr>
                                <w:rFonts w:asciiTheme="minorHAnsi" w:hAnsiTheme="minorHAnsi" w:cstheme="minorHAnsi"/>
                                <w:b/>
                                <w:sz w:val="32"/>
                                <w:szCs w:val="32"/>
                              </w:rPr>
                              <w:tab/>
                            </w:r>
                            <w:r w:rsidRPr="00381C5A">
                              <w:rPr>
                                <w:rFonts w:asciiTheme="minorHAnsi" w:hAnsiTheme="minorHAnsi" w:cstheme="minorHAnsi"/>
                                <w:b/>
                                <w:sz w:val="32"/>
                                <w:szCs w:val="32"/>
                              </w:rPr>
                              <w:tab/>
                              <w:t xml:space="preserve">:  </w:t>
                            </w:r>
                            <w:r>
                              <w:rPr>
                                <w:rFonts w:asciiTheme="minorHAnsi" w:hAnsiTheme="minorHAnsi" w:cstheme="minorHAnsi"/>
                                <w:b/>
                                <w:sz w:val="32"/>
                                <w:szCs w:val="32"/>
                              </w:rPr>
                              <w:t xml:space="preserve">Miss </w:t>
                            </w:r>
                            <w:proofErr w:type="spellStart"/>
                            <w:proofErr w:type="gramStart"/>
                            <w:r>
                              <w:rPr>
                                <w:rFonts w:asciiTheme="minorHAnsi" w:hAnsiTheme="minorHAnsi" w:cstheme="minorHAnsi"/>
                                <w:b/>
                                <w:sz w:val="32"/>
                                <w:szCs w:val="32"/>
                              </w:rPr>
                              <w:t>A.Davies</w:t>
                            </w:r>
                            <w:proofErr w:type="spellEnd"/>
                            <w:proofErr w:type="gramEnd"/>
                          </w:p>
                          <w:p w14:paraId="59A93489" w14:textId="61EC7D9B" w:rsidR="00981994" w:rsidRPr="00381C5A" w:rsidRDefault="00981994" w:rsidP="00E47019">
                            <w:pPr>
                              <w:rPr>
                                <w:rFonts w:asciiTheme="minorHAnsi" w:hAnsiTheme="minorHAnsi" w:cstheme="minorHAnsi"/>
                                <w:b/>
                                <w:sz w:val="32"/>
                                <w:szCs w:val="32"/>
                              </w:rPr>
                            </w:pPr>
                            <w:r w:rsidRPr="00381C5A">
                              <w:rPr>
                                <w:rFonts w:asciiTheme="minorHAnsi" w:hAnsiTheme="minorHAnsi" w:cstheme="minorHAnsi"/>
                                <w:b/>
                                <w:sz w:val="32"/>
                                <w:szCs w:val="32"/>
                              </w:rPr>
                              <w:t>Head teacher</w:t>
                            </w:r>
                            <w:r w:rsidRPr="00381C5A">
                              <w:rPr>
                                <w:rFonts w:asciiTheme="minorHAnsi" w:hAnsiTheme="minorHAnsi" w:cstheme="minorHAnsi"/>
                                <w:b/>
                                <w:sz w:val="32"/>
                                <w:szCs w:val="32"/>
                              </w:rPr>
                              <w:tab/>
                            </w:r>
                            <w:r w:rsidRPr="00381C5A">
                              <w:rPr>
                                <w:rFonts w:asciiTheme="minorHAnsi" w:hAnsiTheme="minorHAnsi" w:cstheme="minorHAnsi"/>
                                <w:b/>
                                <w:sz w:val="32"/>
                                <w:szCs w:val="32"/>
                              </w:rPr>
                              <w:tab/>
                              <w:t xml:space="preserve">: </w:t>
                            </w:r>
                            <w:r>
                              <w:rPr>
                                <w:rFonts w:asciiTheme="minorHAnsi" w:hAnsiTheme="minorHAnsi" w:cstheme="minorHAnsi"/>
                                <w:b/>
                                <w:sz w:val="32"/>
                                <w:szCs w:val="32"/>
                              </w:rPr>
                              <w:t xml:space="preserve">Mr </w:t>
                            </w:r>
                            <w:proofErr w:type="spellStart"/>
                            <w:proofErr w:type="gramStart"/>
                            <w:r>
                              <w:rPr>
                                <w:rFonts w:asciiTheme="minorHAnsi" w:hAnsiTheme="minorHAnsi" w:cstheme="minorHAnsi"/>
                                <w:b/>
                                <w:sz w:val="32"/>
                                <w:szCs w:val="32"/>
                              </w:rPr>
                              <w:t>C.Coole</w:t>
                            </w:r>
                            <w:proofErr w:type="spellEnd"/>
                            <w:proofErr w:type="gramEnd"/>
                          </w:p>
                          <w:p w14:paraId="4B5162D5" w14:textId="28CB6B9F" w:rsidR="00981994" w:rsidRPr="00381C5A" w:rsidRDefault="00981994" w:rsidP="00E47019">
                            <w:pPr>
                              <w:rPr>
                                <w:rFonts w:asciiTheme="minorHAnsi" w:hAnsiTheme="minorHAnsi" w:cstheme="minorHAnsi"/>
                                <w:b/>
                                <w:bCs/>
                                <w:sz w:val="32"/>
                                <w:szCs w:val="32"/>
                              </w:rPr>
                            </w:pPr>
                            <w:r w:rsidRPr="00381C5A">
                              <w:rPr>
                                <w:rFonts w:asciiTheme="minorHAnsi" w:hAnsiTheme="minorHAnsi" w:cstheme="minorHAnsi"/>
                                <w:b/>
                                <w:sz w:val="32"/>
                                <w:szCs w:val="32"/>
                              </w:rPr>
                              <w:t xml:space="preserve">Chair of Governors   </w:t>
                            </w:r>
                            <w:proofErr w:type="gramStart"/>
                            <w:r>
                              <w:rPr>
                                <w:rFonts w:asciiTheme="minorHAnsi" w:hAnsiTheme="minorHAnsi" w:cstheme="minorHAnsi"/>
                                <w:b/>
                                <w:sz w:val="32"/>
                                <w:szCs w:val="32"/>
                              </w:rPr>
                              <w:t xml:space="preserve">  </w:t>
                            </w:r>
                            <w:r w:rsidRPr="00381C5A">
                              <w:rPr>
                                <w:rFonts w:asciiTheme="minorHAnsi" w:hAnsiTheme="minorHAnsi" w:cstheme="minorHAnsi"/>
                                <w:b/>
                                <w:sz w:val="32"/>
                                <w:szCs w:val="32"/>
                              </w:rPr>
                              <w:t>:</w:t>
                            </w:r>
                            <w:proofErr w:type="gramEnd"/>
                            <w:r>
                              <w:rPr>
                                <w:rFonts w:asciiTheme="minorHAnsi" w:hAnsiTheme="minorHAnsi" w:cstheme="minorHAnsi"/>
                                <w:b/>
                                <w:sz w:val="32"/>
                                <w:szCs w:val="32"/>
                              </w:rPr>
                              <w:t xml:space="preserve"> Mr </w:t>
                            </w:r>
                            <w:proofErr w:type="spellStart"/>
                            <w:r>
                              <w:rPr>
                                <w:rFonts w:asciiTheme="minorHAnsi" w:hAnsiTheme="minorHAnsi" w:cstheme="minorHAnsi"/>
                                <w:b/>
                                <w:sz w:val="32"/>
                                <w:szCs w:val="32"/>
                              </w:rPr>
                              <w:t>R.Maddox</w:t>
                            </w:r>
                            <w:proofErr w:type="spellEnd"/>
                          </w:p>
                          <w:p w14:paraId="0C4950E9" w14:textId="77777777" w:rsidR="00981994" w:rsidRDefault="00981994" w:rsidP="00E4701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15A1B" id="Text Box 2" o:spid="_x0000_s1027" type="#_x0000_t202" style="position:absolute;left:0;text-align:left;margin-left:0;margin-top:1.05pt;width:343.5pt;height:110.6pt;z-index:2517939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1tdAIAADcFAAAOAAAAZHJzL2Uyb0RvYy54bWysVNuO0zAQfUfiHyy/s0lD9kLUdLV0WYS0&#10;XMQuH+A6TmOt4wm226R8PeNJm20B8YB4sey5nLmd8fx6aA3bKuc12JLPzlLOlJVQabsu+bfHu1dX&#10;nPkgbCUMWFXynfL8evHyxbzvCpVBA6ZSjiGI9UXflbwJoSuSxMtGtcKfQacsKmtwrQj4dOukcqJH&#10;9NYkWZpeJD24qnMglfcovR2VfEH4da1k+FzXXgVmSo65BTodnat4Jou5KNZOdI2W+zTEP2TRCm0x&#10;6AR1K4JgG6d/g2q1dOChDmcS2gTqWktFNWA1s/SXah4a0SmqBZvju6lN/v/Byk/bL47pquTZ7JIz&#10;K1oc0qMaAnsLA8tif/rOF2j20KFhGFCMc6ZafXcP8skzC8tG2LW6cQ76RokK85tFz+TIdcTxEWTV&#10;f4QKw4hNAAIaatfG5mE7GKLjnHbTbGIqEoX564ssP0eVRN0sT/OLjKaXiOLg3jkf3itoWbyU3OHw&#10;CV5s732I6YjiYBKjeTC6utPG0CMSTi2NY1uBVBFSKhsycjebFvMd5Ui5dE8aFCO1RvHVQYwhiLoR&#10;iQKeBDE2hoodemcrYl4Q2ox39Ixqalns0r5fYWdUdDL2q6pxTtiJMaspzGnCY5lkHd1qLG9y3E/t&#10;tFITxlFNttFN0eZMjin14a8RJw+KCjZMzq224P4EUD1NkUf7Q/VjzZE7YVgNRE6yjJIVVDukkINx&#10;k/HnwUsD7gdnPW5xyf33jXCKM/PBIg3fzPI8rj098vNL5Axzx5rVsUZYiVAlD5yN12WgryLW5Lsb&#10;pOudJiI9Z7LPGbeTxr3/SeL6H7/J6vm/W/wEAAD//wMAUEsDBBQABgAIAAAAIQCStxbk2AAAAAYB&#10;AAAPAAAAZHJzL2Rvd25yZXYueG1sTI/RToNAEEXfTfyHzZj4ZpdSg5WyNKbR+KrUDxjYEajsLGG3&#10;Bf/e8UkfT+7k3jPFfnGDutAUes8G1qsEFHHjbc+tgY/jy90WVIjIFgfPZOCbAuzL66sCc+tnfqdL&#10;FVslJRxyNNDFOOZah6Yjh2HlR2LJPv3kMApOrbYTzlLuBp0mSaYd9iwLHY506Kj5qs7OQJjb196l&#10;92/d6bFuMo2JrQ7PxtzeLE87UJGW+HcMv/qiDqU41f7MNqjBgDwSDaRrUBJm2wfhWjjdbECXhf6v&#10;X/4AAAD//wMAUEsBAi0AFAAGAAgAAAAhALaDOJL+AAAA4QEAABMAAAAAAAAAAAAAAAAAAAAAAFtD&#10;b250ZW50X1R5cGVzXS54bWxQSwECLQAUAAYACAAAACEAOP0h/9YAAACUAQAACwAAAAAAAAAAAAAA&#10;AAAvAQAAX3JlbHMvLnJlbHNQSwECLQAUAAYACAAAACEAwQR9bXQCAAA3BQAADgAAAAAAAAAAAAAA&#10;AAAuAgAAZHJzL2Uyb0RvYy54bWxQSwECLQAUAAYACAAAACEAkrcW5NgAAAAGAQAADwAAAAAAAAAA&#10;AAAAAADOBAAAZHJzL2Rvd25yZXYueG1sUEsFBgAAAAAEAAQA8wAAANMFAAAAAA==&#10;" fillcolor="#fbe4d5 [661]" strokecolor="#ed7d31 [3205]" strokeweight="1pt">
                <v:textbox style="mso-fit-shape-to-text:t">
                  <w:txbxContent>
                    <w:p w14:paraId="5D21182C" w14:textId="12C322AE" w:rsidR="00981994" w:rsidRPr="00381C5A" w:rsidRDefault="00981994" w:rsidP="00E47019">
                      <w:pPr>
                        <w:rPr>
                          <w:rFonts w:asciiTheme="minorHAnsi" w:hAnsiTheme="minorHAnsi" w:cstheme="minorHAnsi"/>
                          <w:b/>
                          <w:sz w:val="32"/>
                          <w:szCs w:val="32"/>
                        </w:rPr>
                      </w:pPr>
                      <w:r w:rsidRPr="00381C5A">
                        <w:rPr>
                          <w:rFonts w:asciiTheme="minorHAnsi" w:hAnsiTheme="minorHAnsi" w:cstheme="minorHAnsi"/>
                          <w:b/>
                          <w:sz w:val="32"/>
                          <w:szCs w:val="32"/>
                        </w:rPr>
                        <w:t>Policy Leader</w:t>
                      </w:r>
                      <w:r w:rsidRPr="00381C5A">
                        <w:rPr>
                          <w:rFonts w:asciiTheme="minorHAnsi" w:hAnsiTheme="minorHAnsi" w:cstheme="minorHAnsi"/>
                          <w:b/>
                          <w:sz w:val="32"/>
                          <w:szCs w:val="32"/>
                        </w:rPr>
                        <w:tab/>
                      </w:r>
                      <w:r w:rsidRPr="00381C5A">
                        <w:rPr>
                          <w:rFonts w:asciiTheme="minorHAnsi" w:hAnsiTheme="minorHAnsi" w:cstheme="minorHAnsi"/>
                          <w:b/>
                          <w:sz w:val="32"/>
                          <w:szCs w:val="32"/>
                        </w:rPr>
                        <w:tab/>
                        <w:t xml:space="preserve">:  </w:t>
                      </w:r>
                      <w:r>
                        <w:rPr>
                          <w:rFonts w:asciiTheme="minorHAnsi" w:hAnsiTheme="minorHAnsi" w:cstheme="minorHAnsi"/>
                          <w:b/>
                          <w:sz w:val="32"/>
                          <w:szCs w:val="32"/>
                        </w:rPr>
                        <w:t xml:space="preserve">Miss </w:t>
                      </w:r>
                      <w:proofErr w:type="spellStart"/>
                      <w:proofErr w:type="gramStart"/>
                      <w:r>
                        <w:rPr>
                          <w:rFonts w:asciiTheme="minorHAnsi" w:hAnsiTheme="minorHAnsi" w:cstheme="minorHAnsi"/>
                          <w:b/>
                          <w:sz w:val="32"/>
                          <w:szCs w:val="32"/>
                        </w:rPr>
                        <w:t>A.Davies</w:t>
                      </w:r>
                      <w:proofErr w:type="spellEnd"/>
                      <w:proofErr w:type="gramEnd"/>
                    </w:p>
                    <w:p w14:paraId="59A93489" w14:textId="61EC7D9B" w:rsidR="00981994" w:rsidRPr="00381C5A" w:rsidRDefault="00981994" w:rsidP="00E47019">
                      <w:pPr>
                        <w:rPr>
                          <w:rFonts w:asciiTheme="minorHAnsi" w:hAnsiTheme="minorHAnsi" w:cstheme="minorHAnsi"/>
                          <w:b/>
                          <w:sz w:val="32"/>
                          <w:szCs w:val="32"/>
                        </w:rPr>
                      </w:pPr>
                      <w:r w:rsidRPr="00381C5A">
                        <w:rPr>
                          <w:rFonts w:asciiTheme="minorHAnsi" w:hAnsiTheme="minorHAnsi" w:cstheme="minorHAnsi"/>
                          <w:b/>
                          <w:sz w:val="32"/>
                          <w:szCs w:val="32"/>
                        </w:rPr>
                        <w:t>Head teacher</w:t>
                      </w:r>
                      <w:r w:rsidRPr="00381C5A">
                        <w:rPr>
                          <w:rFonts w:asciiTheme="minorHAnsi" w:hAnsiTheme="minorHAnsi" w:cstheme="minorHAnsi"/>
                          <w:b/>
                          <w:sz w:val="32"/>
                          <w:szCs w:val="32"/>
                        </w:rPr>
                        <w:tab/>
                      </w:r>
                      <w:r w:rsidRPr="00381C5A">
                        <w:rPr>
                          <w:rFonts w:asciiTheme="minorHAnsi" w:hAnsiTheme="minorHAnsi" w:cstheme="minorHAnsi"/>
                          <w:b/>
                          <w:sz w:val="32"/>
                          <w:szCs w:val="32"/>
                        </w:rPr>
                        <w:tab/>
                        <w:t xml:space="preserve">: </w:t>
                      </w:r>
                      <w:r>
                        <w:rPr>
                          <w:rFonts w:asciiTheme="minorHAnsi" w:hAnsiTheme="minorHAnsi" w:cstheme="minorHAnsi"/>
                          <w:b/>
                          <w:sz w:val="32"/>
                          <w:szCs w:val="32"/>
                        </w:rPr>
                        <w:t xml:space="preserve">Mr </w:t>
                      </w:r>
                      <w:proofErr w:type="spellStart"/>
                      <w:proofErr w:type="gramStart"/>
                      <w:r>
                        <w:rPr>
                          <w:rFonts w:asciiTheme="minorHAnsi" w:hAnsiTheme="minorHAnsi" w:cstheme="minorHAnsi"/>
                          <w:b/>
                          <w:sz w:val="32"/>
                          <w:szCs w:val="32"/>
                        </w:rPr>
                        <w:t>C.Coole</w:t>
                      </w:r>
                      <w:proofErr w:type="spellEnd"/>
                      <w:proofErr w:type="gramEnd"/>
                    </w:p>
                    <w:p w14:paraId="4B5162D5" w14:textId="28CB6B9F" w:rsidR="00981994" w:rsidRPr="00381C5A" w:rsidRDefault="00981994" w:rsidP="00E47019">
                      <w:pPr>
                        <w:rPr>
                          <w:rFonts w:asciiTheme="minorHAnsi" w:hAnsiTheme="minorHAnsi" w:cstheme="minorHAnsi"/>
                          <w:b/>
                          <w:bCs/>
                          <w:sz w:val="32"/>
                          <w:szCs w:val="32"/>
                        </w:rPr>
                      </w:pPr>
                      <w:r w:rsidRPr="00381C5A">
                        <w:rPr>
                          <w:rFonts w:asciiTheme="minorHAnsi" w:hAnsiTheme="minorHAnsi" w:cstheme="minorHAnsi"/>
                          <w:b/>
                          <w:sz w:val="32"/>
                          <w:szCs w:val="32"/>
                        </w:rPr>
                        <w:t xml:space="preserve">Chair of Governors   </w:t>
                      </w:r>
                      <w:proofErr w:type="gramStart"/>
                      <w:r>
                        <w:rPr>
                          <w:rFonts w:asciiTheme="minorHAnsi" w:hAnsiTheme="minorHAnsi" w:cstheme="minorHAnsi"/>
                          <w:b/>
                          <w:sz w:val="32"/>
                          <w:szCs w:val="32"/>
                        </w:rPr>
                        <w:t xml:space="preserve">  </w:t>
                      </w:r>
                      <w:r w:rsidRPr="00381C5A">
                        <w:rPr>
                          <w:rFonts w:asciiTheme="minorHAnsi" w:hAnsiTheme="minorHAnsi" w:cstheme="minorHAnsi"/>
                          <w:b/>
                          <w:sz w:val="32"/>
                          <w:szCs w:val="32"/>
                        </w:rPr>
                        <w:t>:</w:t>
                      </w:r>
                      <w:proofErr w:type="gramEnd"/>
                      <w:r>
                        <w:rPr>
                          <w:rFonts w:asciiTheme="minorHAnsi" w:hAnsiTheme="minorHAnsi" w:cstheme="minorHAnsi"/>
                          <w:b/>
                          <w:sz w:val="32"/>
                          <w:szCs w:val="32"/>
                        </w:rPr>
                        <w:t xml:space="preserve"> Mr </w:t>
                      </w:r>
                      <w:proofErr w:type="spellStart"/>
                      <w:r>
                        <w:rPr>
                          <w:rFonts w:asciiTheme="minorHAnsi" w:hAnsiTheme="minorHAnsi" w:cstheme="minorHAnsi"/>
                          <w:b/>
                          <w:sz w:val="32"/>
                          <w:szCs w:val="32"/>
                        </w:rPr>
                        <w:t>R.Maddox</w:t>
                      </w:r>
                      <w:proofErr w:type="spellEnd"/>
                    </w:p>
                    <w:p w14:paraId="0C4950E9" w14:textId="77777777" w:rsidR="00981994" w:rsidRDefault="00981994" w:rsidP="00E47019"/>
                  </w:txbxContent>
                </v:textbox>
                <w10:wrap type="square" anchorx="margin"/>
              </v:shape>
            </w:pict>
          </mc:Fallback>
        </mc:AlternateContent>
      </w:r>
    </w:p>
    <w:p w14:paraId="2FA5C292" w14:textId="77777777" w:rsidR="00E47019" w:rsidRPr="00381C5A" w:rsidRDefault="00E47019" w:rsidP="00E47019">
      <w:pPr>
        <w:pStyle w:val="BodyText"/>
        <w:ind w:right="-334"/>
        <w:jc w:val="center"/>
        <w:rPr>
          <w:rFonts w:asciiTheme="minorHAnsi" w:hAnsiTheme="minorHAnsi" w:cstheme="minorHAnsi"/>
          <w:b/>
          <w:bCs/>
          <w:lang w:val="en-GB"/>
        </w:rPr>
      </w:pPr>
    </w:p>
    <w:p w14:paraId="05261B1B" w14:textId="77777777" w:rsidR="00E47019" w:rsidRPr="00381C5A" w:rsidRDefault="00E47019" w:rsidP="00E47019">
      <w:pPr>
        <w:pStyle w:val="BodyText"/>
        <w:ind w:right="-334"/>
        <w:jc w:val="center"/>
        <w:rPr>
          <w:rFonts w:asciiTheme="minorHAnsi" w:hAnsiTheme="minorHAnsi" w:cstheme="minorHAnsi"/>
          <w:b/>
          <w:bCs/>
          <w:lang w:val="en-GB"/>
        </w:rPr>
      </w:pPr>
    </w:p>
    <w:p w14:paraId="21EA99E6" w14:textId="77777777" w:rsidR="00E47019" w:rsidRPr="00381C5A" w:rsidRDefault="00E47019" w:rsidP="00E47019">
      <w:pPr>
        <w:pStyle w:val="BodyText"/>
        <w:ind w:right="-334"/>
        <w:jc w:val="center"/>
        <w:rPr>
          <w:rFonts w:asciiTheme="minorHAnsi" w:hAnsiTheme="minorHAnsi" w:cstheme="minorHAnsi"/>
          <w:b/>
          <w:bCs/>
          <w:lang w:val="en-GB"/>
        </w:rPr>
      </w:pPr>
    </w:p>
    <w:p w14:paraId="401EE425" w14:textId="77777777" w:rsidR="00E47019" w:rsidRPr="00381C5A" w:rsidRDefault="00E47019" w:rsidP="00E47019">
      <w:pPr>
        <w:rPr>
          <w:rFonts w:asciiTheme="minorHAnsi" w:hAnsiTheme="minorHAnsi" w:cstheme="minorHAnsi"/>
          <w:b/>
          <w:sz w:val="24"/>
          <w:szCs w:val="24"/>
        </w:rPr>
      </w:pPr>
    </w:p>
    <w:p w14:paraId="7C23463D" w14:textId="1594445D" w:rsidR="00E47019" w:rsidRPr="00381C5A" w:rsidRDefault="00E03772" w:rsidP="00E47019">
      <w:pPr>
        <w:rPr>
          <w:rFonts w:asciiTheme="minorHAnsi" w:hAnsiTheme="minorHAnsi" w:cstheme="minorHAnsi"/>
          <w:sz w:val="24"/>
          <w:szCs w:val="24"/>
        </w:rPr>
      </w:pPr>
      <w:r w:rsidRPr="00381C5A">
        <w:rPr>
          <w:rFonts w:asciiTheme="minorHAnsi" w:hAnsiTheme="minorHAnsi" w:cstheme="minorHAnsi"/>
          <w:b/>
          <w:bCs/>
          <w:noProof/>
          <w:sz w:val="24"/>
          <w:szCs w:val="24"/>
        </w:rPr>
        <mc:AlternateContent>
          <mc:Choice Requires="wps">
            <w:drawing>
              <wp:anchor distT="45720" distB="45720" distL="114300" distR="114300" simplePos="0" relativeHeight="251794944" behindDoc="0" locked="0" layoutInCell="1" allowOverlap="1" wp14:anchorId="1E745961" wp14:editId="32A79009">
                <wp:simplePos x="0" y="0"/>
                <wp:positionH relativeFrom="page">
                  <wp:posOffset>695325</wp:posOffset>
                </wp:positionH>
                <wp:positionV relativeFrom="paragraph">
                  <wp:posOffset>266065</wp:posOffset>
                </wp:positionV>
                <wp:extent cx="6153150" cy="14001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0175"/>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2FBA6BB" w14:textId="151201B0" w:rsidR="00981994" w:rsidRPr="00381C5A" w:rsidRDefault="00981994" w:rsidP="00E47019">
                            <w:pPr>
                              <w:jc w:val="center"/>
                              <w:rPr>
                                <w:rFonts w:asciiTheme="minorHAnsi" w:hAnsiTheme="minorHAnsi" w:cstheme="minorHAnsi"/>
                                <w:b/>
                                <w:sz w:val="36"/>
                                <w:szCs w:val="36"/>
                              </w:rPr>
                            </w:pPr>
                          </w:p>
                          <w:p w14:paraId="0B38011E" w14:textId="77777777" w:rsidR="00981994" w:rsidRPr="00381C5A" w:rsidRDefault="00981994" w:rsidP="00E47019">
                            <w:pPr>
                              <w:rPr>
                                <w:rFonts w:asciiTheme="minorHAnsi" w:hAnsiTheme="minorHAnsi" w:cstheme="minorHAnsi"/>
                                <w:b/>
                                <w:sz w:val="36"/>
                                <w:szCs w:val="36"/>
                              </w:rPr>
                            </w:pPr>
                          </w:p>
                          <w:p w14:paraId="7E8FA3AE" w14:textId="77777777" w:rsidR="00981994" w:rsidRPr="00381C5A" w:rsidRDefault="00981994" w:rsidP="00E47019">
                            <w:pPr>
                              <w:ind w:firstLine="1276"/>
                              <w:rPr>
                                <w:rFonts w:asciiTheme="minorHAnsi" w:hAnsiTheme="minorHAnsi" w:cstheme="minorHAnsi"/>
                                <w:b/>
                                <w:sz w:val="36"/>
                                <w:szCs w:val="36"/>
                              </w:rPr>
                            </w:pPr>
                            <w:r w:rsidRPr="00381C5A">
                              <w:rPr>
                                <w:rFonts w:asciiTheme="minorHAnsi" w:hAnsiTheme="minorHAnsi" w:cstheme="minorHAnsi"/>
                                <w:b/>
                                <w:sz w:val="36"/>
                                <w:szCs w:val="36"/>
                              </w:rPr>
                              <w:t>Signed HT:</w:t>
                            </w:r>
                            <w:r w:rsidRPr="00381C5A">
                              <w:rPr>
                                <w:rFonts w:asciiTheme="minorHAnsi" w:hAnsiTheme="minorHAnsi" w:cstheme="minorHAnsi"/>
                                <w:b/>
                                <w:sz w:val="36"/>
                                <w:szCs w:val="36"/>
                              </w:rPr>
                              <w:tab/>
                            </w:r>
                            <w:r w:rsidRPr="00381C5A">
                              <w:rPr>
                                <w:rFonts w:asciiTheme="minorHAnsi" w:hAnsiTheme="minorHAnsi" w:cstheme="minorHAnsi"/>
                                <w:b/>
                                <w:sz w:val="36"/>
                                <w:szCs w:val="36"/>
                              </w:rPr>
                              <w:tab/>
                            </w:r>
                            <w:r w:rsidRPr="00381C5A">
                              <w:rPr>
                                <w:rFonts w:asciiTheme="minorHAnsi" w:hAnsiTheme="minorHAnsi" w:cstheme="minorHAnsi"/>
                                <w:b/>
                                <w:sz w:val="36"/>
                                <w:szCs w:val="36"/>
                              </w:rPr>
                              <w:tab/>
                            </w:r>
                            <w:r w:rsidRPr="00381C5A">
                              <w:rPr>
                                <w:rFonts w:asciiTheme="minorHAnsi" w:hAnsiTheme="minorHAnsi" w:cstheme="minorHAnsi"/>
                                <w:b/>
                                <w:sz w:val="36"/>
                                <w:szCs w:val="36"/>
                              </w:rPr>
                              <w:tab/>
                            </w:r>
                            <w:r>
                              <w:rPr>
                                <w:rFonts w:asciiTheme="minorHAnsi" w:hAnsiTheme="minorHAnsi" w:cstheme="minorHAnsi"/>
                                <w:b/>
                                <w:sz w:val="36"/>
                                <w:szCs w:val="36"/>
                              </w:rPr>
                              <w:t xml:space="preserve">        </w:t>
                            </w:r>
                            <w:r w:rsidRPr="00381C5A">
                              <w:rPr>
                                <w:rFonts w:asciiTheme="minorHAnsi" w:hAnsiTheme="minorHAnsi" w:cstheme="minorHAnsi"/>
                                <w:b/>
                                <w:sz w:val="36"/>
                                <w:szCs w:val="36"/>
                              </w:rPr>
                              <w:t>Date:</w:t>
                            </w:r>
                          </w:p>
                          <w:p w14:paraId="67873B7E" w14:textId="77777777" w:rsidR="00981994" w:rsidRPr="007B6072" w:rsidRDefault="00981994" w:rsidP="00E47019">
                            <w:pPr>
                              <w:ind w:firstLine="1276"/>
                              <w:rPr>
                                <w:rFonts w:asciiTheme="minorHAnsi" w:hAnsiTheme="minorHAnsi" w:cstheme="minorHAnsi"/>
                                <w:b/>
                                <w:sz w:val="36"/>
                                <w:szCs w:val="36"/>
                              </w:rPr>
                            </w:pPr>
                            <w:r w:rsidRPr="00381C5A">
                              <w:rPr>
                                <w:rFonts w:asciiTheme="minorHAnsi" w:hAnsiTheme="minorHAnsi" w:cstheme="minorHAnsi"/>
                                <w:b/>
                                <w:sz w:val="36"/>
                                <w:szCs w:val="36"/>
                              </w:rPr>
                              <w:t xml:space="preserve">Signed </w:t>
                            </w:r>
                            <w:proofErr w:type="spellStart"/>
                            <w:r w:rsidRPr="00381C5A">
                              <w:rPr>
                                <w:rFonts w:asciiTheme="minorHAnsi" w:hAnsiTheme="minorHAnsi" w:cstheme="minorHAnsi"/>
                                <w:b/>
                                <w:sz w:val="36"/>
                                <w:szCs w:val="36"/>
                              </w:rPr>
                              <w:t>CoG</w:t>
                            </w:r>
                            <w:proofErr w:type="spellEnd"/>
                            <w:r w:rsidRPr="00381C5A">
                              <w:rPr>
                                <w:rFonts w:asciiTheme="minorHAnsi" w:hAnsiTheme="minorHAnsi" w:cstheme="minorHAnsi"/>
                                <w:b/>
                                <w:sz w:val="36"/>
                                <w:szCs w:val="36"/>
                              </w:rPr>
                              <w:tab/>
                            </w:r>
                            <w:r w:rsidRPr="00381C5A">
                              <w:rPr>
                                <w:rFonts w:asciiTheme="minorHAnsi" w:hAnsiTheme="minorHAnsi" w:cstheme="minorHAnsi"/>
                                <w:b/>
                                <w:sz w:val="36"/>
                                <w:szCs w:val="36"/>
                              </w:rPr>
                              <w:tab/>
                            </w:r>
                            <w:r w:rsidRPr="00381C5A">
                              <w:rPr>
                                <w:rFonts w:asciiTheme="minorHAnsi" w:hAnsiTheme="minorHAnsi" w:cstheme="minorHAnsi"/>
                                <w:b/>
                                <w:sz w:val="36"/>
                                <w:szCs w:val="36"/>
                              </w:rPr>
                              <w:tab/>
                            </w:r>
                            <w:r w:rsidRPr="00381C5A">
                              <w:rPr>
                                <w:rFonts w:asciiTheme="minorHAnsi" w:hAnsiTheme="minorHAnsi" w:cstheme="minorHAnsi"/>
                                <w:b/>
                                <w:sz w:val="36"/>
                                <w:szCs w:val="36"/>
                              </w:rPr>
                              <w:tab/>
                              <w:t>Date:</w:t>
                            </w:r>
                          </w:p>
                          <w:p w14:paraId="4A02340E" w14:textId="77777777" w:rsidR="00981994" w:rsidRDefault="00981994" w:rsidP="00E4701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45961" id="_x0000_s1028" type="#_x0000_t202" style="position:absolute;margin-left:54.75pt;margin-top:20.95pt;width:484.5pt;height:110.25pt;z-index:251794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GLcwIAADYFAAAOAAAAZHJzL2Uyb0RvYy54bWysVFtv0zAUfkfiP1h+Z0lKu41o6TQ2hpDG&#10;RWz8ANdxGmuOT7DdJt2v5/i4DR0gHhAvln0u37l9xxeXY2fYVjmvwVa8OMk5U1ZCre264t8ebl+d&#10;c+aDsLUwYFXFd8rzy+XLFxdDX6oZtGBq5RiCWF8OfcXbEPoyy7xsVSf8CfTKorIB14mAT7fOaicG&#10;RO9MNsvz02wAV/cOpPIepTdJyZeE3zRKhs9N41VgpuKYW6DT0bmKZ7a8EOXaib7Vcp+G+IcsOqEt&#10;Bp2gbkQQbOP0b1Cdlg48NOFEQpdB02ipqAaspsh/qea+Fb2iWrA5vp/a5P8frPy0/eKYrnF2Z5xZ&#10;0eGMHtQY2FsY2Sy2Z+h9iVb3PdqFEcVoSqX6/g7ko2cWrlth1+rKORhaJWpMr4ie2ZFrwvERZDV8&#10;hBrDiE0AAhob18XeYTcYouOYdtNoYioShafF4nWxQJVEXTHP8+JsQTFEeXDvnQ/vFXQsXirucPYE&#10;L7Z3PsR0RHkwidE8GF3famPoEfmmro1jW4FMEVIqG2bkbjYd5pvkyLh8zxkUI7OS+PwgxhDE3IhE&#10;AZ8FMTaGih16Z2siXhDapDt6RjW1LHZp36+wMyo6GftVNTgm7ETKagrzPOFUJllHtwbLmxz3U3te&#10;qQlpVJNtdFO0OJNjTn34a8TJg6KCDZNzpy24PwHUj1PkZH+oPtUcuRPG1UjcnIi4gnqHFHKQFhk/&#10;Hry04J44G3CJK+6/b4RTnJkPFmn4ppjP49bTY744m+HDHWtWxxphJUJVPHCWrteBfopYk4UrpGuj&#10;iUgxt5TJPmdcThr3/iOJ23/8Jquf393yBwAAAP//AwBQSwMEFAAGAAgAAAAhAPWyqa3fAAAACwEA&#10;AA8AAABkcnMvZG93bnJldi54bWxMj8FOwzAMhu9IvENkJC5oS1aVsZam0wSaEEc6ds8ak1ZtnKrJ&#10;tvbtyU5w/O1Pvz8X28n27IKjbx1JWC0FMKTa6ZaMhO/DfrEB5oMirXpHKGFGD9vy/q5QuXZX+sJL&#10;FQyLJeRzJaEJYcg593WDVvmlG5Di7seNVoUYR8P1qK6x3PY8EWLNrWopXmjUgG8N1l11thJ6NT8d&#10;QvppzPtu/9Edu4qyuZLy8WHavQILOIU/GG76UR3K6HRyZ9Ke9TGL7DmiEtJVBuwGiJdNnJwkJOsk&#10;BV4W/P8P5S8AAAD//wMAUEsBAi0AFAAGAAgAAAAhALaDOJL+AAAA4QEAABMAAAAAAAAAAAAAAAAA&#10;AAAAAFtDb250ZW50X1R5cGVzXS54bWxQSwECLQAUAAYACAAAACEAOP0h/9YAAACUAQAACwAAAAAA&#10;AAAAAAAAAAAvAQAAX3JlbHMvLnJlbHNQSwECLQAUAAYACAAAACEARS4hi3MCAAA2BQAADgAAAAAA&#10;AAAAAAAAAAAuAgAAZHJzL2Uyb0RvYy54bWxQSwECLQAUAAYACAAAACEA9bKprd8AAAALAQAADwAA&#10;AAAAAAAAAAAAAADNBAAAZHJzL2Rvd25yZXYueG1sUEsFBgAAAAAEAAQA8wAAANkFAAAAAA==&#10;" fillcolor="#fbe4d5 [661]" strokecolor="#ed7d31 [3205]" strokeweight="1pt">
                <v:textbox>
                  <w:txbxContent>
                    <w:p w14:paraId="02FBA6BB" w14:textId="151201B0" w:rsidR="00981994" w:rsidRPr="00381C5A" w:rsidRDefault="00981994" w:rsidP="00E47019">
                      <w:pPr>
                        <w:jc w:val="center"/>
                        <w:rPr>
                          <w:rFonts w:asciiTheme="minorHAnsi" w:hAnsiTheme="minorHAnsi" w:cstheme="minorHAnsi"/>
                          <w:b/>
                          <w:sz w:val="36"/>
                          <w:szCs w:val="36"/>
                        </w:rPr>
                      </w:pPr>
                    </w:p>
                    <w:p w14:paraId="0B38011E" w14:textId="77777777" w:rsidR="00981994" w:rsidRPr="00381C5A" w:rsidRDefault="00981994" w:rsidP="00E47019">
                      <w:pPr>
                        <w:rPr>
                          <w:rFonts w:asciiTheme="minorHAnsi" w:hAnsiTheme="minorHAnsi" w:cstheme="minorHAnsi"/>
                          <w:b/>
                          <w:sz w:val="36"/>
                          <w:szCs w:val="36"/>
                        </w:rPr>
                      </w:pPr>
                    </w:p>
                    <w:p w14:paraId="7E8FA3AE" w14:textId="77777777" w:rsidR="00981994" w:rsidRPr="00381C5A" w:rsidRDefault="00981994" w:rsidP="00E47019">
                      <w:pPr>
                        <w:ind w:firstLine="1276"/>
                        <w:rPr>
                          <w:rFonts w:asciiTheme="minorHAnsi" w:hAnsiTheme="minorHAnsi" w:cstheme="minorHAnsi"/>
                          <w:b/>
                          <w:sz w:val="36"/>
                          <w:szCs w:val="36"/>
                        </w:rPr>
                      </w:pPr>
                      <w:r w:rsidRPr="00381C5A">
                        <w:rPr>
                          <w:rFonts w:asciiTheme="minorHAnsi" w:hAnsiTheme="minorHAnsi" w:cstheme="minorHAnsi"/>
                          <w:b/>
                          <w:sz w:val="36"/>
                          <w:szCs w:val="36"/>
                        </w:rPr>
                        <w:t>Signed HT:</w:t>
                      </w:r>
                      <w:r w:rsidRPr="00381C5A">
                        <w:rPr>
                          <w:rFonts w:asciiTheme="minorHAnsi" w:hAnsiTheme="minorHAnsi" w:cstheme="minorHAnsi"/>
                          <w:b/>
                          <w:sz w:val="36"/>
                          <w:szCs w:val="36"/>
                        </w:rPr>
                        <w:tab/>
                      </w:r>
                      <w:r w:rsidRPr="00381C5A">
                        <w:rPr>
                          <w:rFonts w:asciiTheme="minorHAnsi" w:hAnsiTheme="minorHAnsi" w:cstheme="minorHAnsi"/>
                          <w:b/>
                          <w:sz w:val="36"/>
                          <w:szCs w:val="36"/>
                        </w:rPr>
                        <w:tab/>
                      </w:r>
                      <w:r w:rsidRPr="00381C5A">
                        <w:rPr>
                          <w:rFonts w:asciiTheme="minorHAnsi" w:hAnsiTheme="minorHAnsi" w:cstheme="minorHAnsi"/>
                          <w:b/>
                          <w:sz w:val="36"/>
                          <w:szCs w:val="36"/>
                        </w:rPr>
                        <w:tab/>
                      </w:r>
                      <w:r w:rsidRPr="00381C5A">
                        <w:rPr>
                          <w:rFonts w:asciiTheme="minorHAnsi" w:hAnsiTheme="minorHAnsi" w:cstheme="minorHAnsi"/>
                          <w:b/>
                          <w:sz w:val="36"/>
                          <w:szCs w:val="36"/>
                        </w:rPr>
                        <w:tab/>
                      </w:r>
                      <w:r>
                        <w:rPr>
                          <w:rFonts w:asciiTheme="minorHAnsi" w:hAnsiTheme="minorHAnsi" w:cstheme="minorHAnsi"/>
                          <w:b/>
                          <w:sz w:val="36"/>
                          <w:szCs w:val="36"/>
                        </w:rPr>
                        <w:t xml:space="preserve">        </w:t>
                      </w:r>
                      <w:r w:rsidRPr="00381C5A">
                        <w:rPr>
                          <w:rFonts w:asciiTheme="minorHAnsi" w:hAnsiTheme="minorHAnsi" w:cstheme="minorHAnsi"/>
                          <w:b/>
                          <w:sz w:val="36"/>
                          <w:szCs w:val="36"/>
                        </w:rPr>
                        <w:t>Date:</w:t>
                      </w:r>
                    </w:p>
                    <w:p w14:paraId="67873B7E" w14:textId="77777777" w:rsidR="00981994" w:rsidRPr="007B6072" w:rsidRDefault="00981994" w:rsidP="00E47019">
                      <w:pPr>
                        <w:ind w:firstLine="1276"/>
                        <w:rPr>
                          <w:rFonts w:asciiTheme="minorHAnsi" w:hAnsiTheme="minorHAnsi" w:cstheme="minorHAnsi"/>
                          <w:b/>
                          <w:sz w:val="36"/>
                          <w:szCs w:val="36"/>
                        </w:rPr>
                      </w:pPr>
                      <w:r w:rsidRPr="00381C5A">
                        <w:rPr>
                          <w:rFonts w:asciiTheme="minorHAnsi" w:hAnsiTheme="minorHAnsi" w:cstheme="minorHAnsi"/>
                          <w:b/>
                          <w:sz w:val="36"/>
                          <w:szCs w:val="36"/>
                        </w:rPr>
                        <w:t xml:space="preserve">Signed </w:t>
                      </w:r>
                      <w:proofErr w:type="spellStart"/>
                      <w:r w:rsidRPr="00381C5A">
                        <w:rPr>
                          <w:rFonts w:asciiTheme="minorHAnsi" w:hAnsiTheme="minorHAnsi" w:cstheme="minorHAnsi"/>
                          <w:b/>
                          <w:sz w:val="36"/>
                          <w:szCs w:val="36"/>
                        </w:rPr>
                        <w:t>CoG</w:t>
                      </w:r>
                      <w:proofErr w:type="spellEnd"/>
                      <w:r w:rsidRPr="00381C5A">
                        <w:rPr>
                          <w:rFonts w:asciiTheme="minorHAnsi" w:hAnsiTheme="minorHAnsi" w:cstheme="minorHAnsi"/>
                          <w:b/>
                          <w:sz w:val="36"/>
                          <w:szCs w:val="36"/>
                        </w:rPr>
                        <w:tab/>
                      </w:r>
                      <w:r w:rsidRPr="00381C5A">
                        <w:rPr>
                          <w:rFonts w:asciiTheme="minorHAnsi" w:hAnsiTheme="minorHAnsi" w:cstheme="minorHAnsi"/>
                          <w:b/>
                          <w:sz w:val="36"/>
                          <w:szCs w:val="36"/>
                        </w:rPr>
                        <w:tab/>
                      </w:r>
                      <w:r w:rsidRPr="00381C5A">
                        <w:rPr>
                          <w:rFonts w:asciiTheme="minorHAnsi" w:hAnsiTheme="minorHAnsi" w:cstheme="minorHAnsi"/>
                          <w:b/>
                          <w:sz w:val="36"/>
                          <w:szCs w:val="36"/>
                        </w:rPr>
                        <w:tab/>
                      </w:r>
                      <w:r w:rsidRPr="00381C5A">
                        <w:rPr>
                          <w:rFonts w:asciiTheme="minorHAnsi" w:hAnsiTheme="minorHAnsi" w:cstheme="minorHAnsi"/>
                          <w:b/>
                          <w:sz w:val="36"/>
                          <w:szCs w:val="36"/>
                        </w:rPr>
                        <w:tab/>
                        <w:t>Date:</w:t>
                      </w:r>
                    </w:p>
                    <w:p w14:paraId="4A02340E" w14:textId="77777777" w:rsidR="00981994" w:rsidRDefault="00981994" w:rsidP="00E47019">
                      <w:pPr>
                        <w:jc w:val="center"/>
                      </w:pPr>
                    </w:p>
                  </w:txbxContent>
                </v:textbox>
                <w10:wrap type="square" anchorx="page"/>
              </v:shape>
            </w:pict>
          </mc:Fallback>
        </mc:AlternateContent>
      </w:r>
    </w:p>
    <w:p w14:paraId="704A9A74" w14:textId="71D8647F" w:rsidR="00E47019" w:rsidRPr="00381C5A" w:rsidRDefault="00E47019" w:rsidP="00E47019">
      <w:pPr>
        <w:adjustRightInd w:val="0"/>
        <w:jc w:val="center"/>
        <w:rPr>
          <w:rFonts w:asciiTheme="minorHAnsi" w:hAnsiTheme="minorHAnsi" w:cstheme="minorHAnsi"/>
          <w:sz w:val="24"/>
          <w:szCs w:val="24"/>
        </w:rPr>
      </w:pPr>
    </w:p>
    <w:p w14:paraId="79143D90" w14:textId="16145B90" w:rsidR="00E47019" w:rsidRPr="00381C5A" w:rsidRDefault="00E47019" w:rsidP="00E47019">
      <w:pPr>
        <w:adjustRightInd w:val="0"/>
        <w:jc w:val="center"/>
        <w:rPr>
          <w:rFonts w:asciiTheme="minorHAnsi" w:hAnsiTheme="minorHAnsi" w:cstheme="minorHAnsi"/>
          <w:b/>
          <w:bCs/>
          <w:color w:val="000000"/>
          <w:sz w:val="24"/>
          <w:szCs w:val="24"/>
          <w:u w:val="single"/>
        </w:rPr>
      </w:pPr>
    </w:p>
    <w:p w14:paraId="1F6C5E7D" w14:textId="2D71B0CE" w:rsidR="00E47019" w:rsidRPr="00381C5A" w:rsidRDefault="00E47019" w:rsidP="00946627">
      <w:pPr>
        <w:pStyle w:val="BodyText"/>
        <w:rPr>
          <w:rFonts w:asciiTheme="minorHAnsi" w:hAnsiTheme="minorHAnsi" w:cstheme="minorHAnsi"/>
          <w:lang w:val="en-GB"/>
        </w:rPr>
      </w:pPr>
    </w:p>
    <w:tbl>
      <w:tblPr>
        <w:tblStyle w:val="GridTable1Light-Accent2"/>
        <w:tblpPr w:leftFromText="180" w:rightFromText="180" w:vertAnchor="page" w:horzAnchor="margin" w:tblpXSpec="center" w:tblpY="3121"/>
        <w:tblW w:w="0" w:type="auto"/>
        <w:shd w:val="clear" w:color="auto" w:fill="FBE4D5" w:themeFill="accent2" w:themeFillTint="33"/>
        <w:tblLayout w:type="fixed"/>
        <w:tblLook w:val="01E0" w:firstRow="1" w:lastRow="1" w:firstColumn="1" w:lastColumn="1" w:noHBand="0" w:noVBand="0"/>
      </w:tblPr>
      <w:tblGrid>
        <w:gridCol w:w="4582"/>
        <w:gridCol w:w="4682"/>
      </w:tblGrid>
      <w:tr w:rsidR="00E47019" w14:paraId="0D699A4F" w14:textId="77777777" w:rsidTr="00981994">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hemeFill="accent2" w:themeFillTint="33"/>
          </w:tcPr>
          <w:p w14:paraId="1B71B02A" w14:textId="77777777" w:rsidR="00E47019" w:rsidRDefault="00E47019" w:rsidP="00981994">
            <w:pPr>
              <w:pStyle w:val="TableParagraph"/>
              <w:spacing w:line="316" w:lineRule="exact"/>
              <w:rPr>
                <w:sz w:val="24"/>
              </w:rPr>
            </w:pPr>
            <w:r>
              <w:rPr>
                <w:sz w:val="24"/>
              </w:rPr>
              <w:t>This</w:t>
            </w:r>
            <w:r>
              <w:rPr>
                <w:spacing w:val="-2"/>
                <w:sz w:val="24"/>
              </w:rPr>
              <w:t xml:space="preserve"> </w:t>
            </w:r>
            <w:r>
              <w:rPr>
                <w:sz w:val="24"/>
              </w:rPr>
              <w:t xml:space="preserve">plan is a: </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hemeFill="accent2" w:themeFillTint="33"/>
          </w:tcPr>
          <w:p w14:paraId="737FEB0F" w14:textId="77777777" w:rsidR="00E47019" w:rsidRDefault="00E47019" w:rsidP="00981994">
            <w:pPr>
              <w:pStyle w:val="TableParagraph"/>
              <w:spacing w:line="316" w:lineRule="exact"/>
              <w:rPr>
                <w:sz w:val="24"/>
              </w:rPr>
            </w:pPr>
            <w:r>
              <w:rPr>
                <w:sz w:val="24"/>
              </w:rPr>
              <w:t>School</w:t>
            </w:r>
            <w:r>
              <w:rPr>
                <w:spacing w:val="-2"/>
                <w:sz w:val="24"/>
              </w:rPr>
              <w:t xml:space="preserve"> </w:t>
            </w:r>
            <w:r>
              <w:rPr>
                <w:sz w:val="24"/>
              </w:rPr>
              <w:t xml:space="preserve">Plan using LA </w:t>
            </w:r>
            <w:proofErr w:type="gramStart"/>
            <w:r>
              <w:rPr>
                <w:sz w:val="24"/>
              </w:rPr>
              <w:t xml:space="preserve">&amp; </w:t>
            </w:r>
            <w:r>
              <w:rPr>
                <w:spacing w:val="-1"/>
                <w:sz w:val="24"/>
              </w:rPr>
              <w:t xml:space="preserve"> </w:t>
            </w:r>
            <w:r>
              <w:rPr>
                <w:sz w:val="24"/>
              </w:rPr>
              <w:t>WG</w:t>
            </w:r>
            <w:proofErr w:type="gramEnd"/>
            <w:r>
              <w:rPr>
                <w:sz w:val="24"/>
              </w:rPr>
              <w:t xml:space="preserve"> </w:t>
            </w:r>
            <w:r>
              <w:rPr>
                <w:spacing w:val="-2"/>
                <w:sz w:val="24"/>
              </w:rPr>
              <w:t>guidelines</w:t>
            </w:r>
          </w:p>
        </w:tc>
      </w:tr>
      <w:tr w:rsidR="00E47019" w14:paraId="63D10AFD" w14:textId="77777777" w:rsidTr="00981994">
        <w:trPr>
          <w:trHeight w:val="608"/>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hemeFill="accent2" w:themeFillTint="33"/>
          </w:tcPr>
          <w:p w14:paraId="275185EB" w14:textId="77777777" w:rsidR="00E47019" w:rsidRDefault="00E47019" w:rsidP="00981994">
            <w:pPr>
              <w:pStyle w:val="TableParagraph"/>
              <w:spacing w:line="313" w:lineRule="exact"/>
              <w:rPr>
                <w:sz w:val="24"/>
              </w:rPr>
            </w:pPr>
            <w:r>
              <w:rPr>
                <w:sz w:val="24"/>
              </w:rPr>
              <w:t>This</w:t>
            </w:r>
            <w:r>
              <w:rPr>
                <w:spacing w:val="-2"/>
                <w:sz w:val="24"/>
              </w:rPr>
              <w:t xml:space="preserve"> </w:t>
            </w:r>
            <w:r>
              <w:rPr>
                <w:sz w:val="24"/>
              </w:rPr>
              <w:t>plan</w:t>
            </w:r>
            <w:r>
              <w:rPr>
                <w:spacing w:val="-2"/>
                <w:sz w:val="24"/>
              </w:rPr>
              <w:t xml:space="preserve"> </w:t>
            </w:r>
            <w:r>
              <w:rPr>
                <w:spacing w:val="-5"/>
                <w:sz w:val="24"/>
              </w:rPr>
              <w:t>is a:</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hemeFill="accent2" w:themeFillTint="33"/>
          </w:tcPr>
          <w:p w14:paraId="7D8B4B34" w14:textId="05BB661C" w:rsidR="00E47019" w:rsidRDefault="00E47019" w:rsidP="00981994">
            <w:pPr>
              <w:pStyle w:val="TableParagraph"/>
              <w:spacing w:line="313" w:lineRule="exact"/>
              <w:rPr>
                <w:sz w:val="24"/>
              </w:rPr>
            </w:pPr>
            <w:r>
              <w:rPr>
                <w:sz w:val="24"/>
              </w:rPr>
              <w:t>Non-Statutory</w:t>
            </w:r>
            <w:r>
              <w:rPr>
                <w:spacing w:val="-5"/>
                <w:sz w:val="24"/>
              </w:rPr>
              <w:t xml:space="preserve"> </w:t>
            </w:r>
            <w:r>
              <w:rPr>
                <w:spacing w:val="-2"/>
                <w:sz w:val="24"/>
              </w:rPr>
              <w:t>Document</w:t>
            </w:r>
          </w:p>
        </w:tc>
      </w:tr>
      <w:tr w:rsidR="00E47019" w14:paraId="20C75A65" w14:textId="77777777" w:rsidTr="00981994">
        <w:trPr>
          <w:trHeight w:val="608"/>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hemeFill="accent2" w:themeFillTint="33"/>
          </w:tcPr>
          <w:p w14:paraId="659F8AE9" w14:textId="77777777" w:rsidR="00E47019" w:rsidRDefault="00E47019" w:rsidP="00981994">
            <w:pPr>
              <w:pStyle w:val="TableParagraph"/>
              <w:spacing w:line="313" w:lineRule="exact"/>
              <w:rPr>
                <w:sz w:val="24"/>
              </w:rPr>
            </w:pPr>
            <w:r>
              <w:rPr>
                <w:sz w:val="24"/>
              </w:rPr>
              <w:t xml:space="preserve">Policy / </w:t>
            </w:r>
            <w:proofErr w:type="gramStart"/>
            <w:r>
              <w:rPr>
                <w:sz w:val="24"/>
              </w:rPr>
              <w:t xml:space="preserve">Document  </w:t>
            </w:r>
            <w:r>
              <w:rPr>
                <w:spacing w:val="-2"/>
                <w:sz w:val="24"/>
              </w:rPr>
              <w:t>Leader</w:t>
            </w:r>
            <w:proofErr w:type="gramEnd"/>
            <w:r>
              <w:rPr>
                <w:spacing w:val="-2"/>
                <w:sz w:val="24"/>
              </w:rPr>
              <w:t>:</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hemeFill="accent2" w:themeFillTint="33"/>
          </w:tcPr>
          <w:p w14:paraId="34A10847" w14:textId="5E6BA9DC" w:rsidR="00E47019" w:rsidRDefault="00981994" w:rsidP="00981994">
            <w:pPr>
              <w:pStyle w:val="TableParagraph"/>
              <w:spacing w:line="313" w:lineRule="exact"/>
              <w:rPr>
                <w:sz w:val="24"/>
              </w:rPr>
            </w:pPr>
            <w:r>
              <w:rPr>
                <w:sz w:val="24"/>
              </w:rPr>
              <w:t xml:space="preserve">Miss </w:t>
            </w:r>
            <w:proofErr w:type="spellStart"/>
            <w:proofErr w:type="gramStart"/>
            <w:r>
              <w:rPr>
                <w:sz w:val="24"/>
              </w:rPr>
              <w:t>A.Davies</w:t>
            </w:r>
            <w:proofErr w:type="spellEnd"/>
            <w:proofErr w:type="gramEnd"/>
          </w:p>
        </w:tc>
      </w:tr>
      <w:tr w:rsidR="00E47019" w14:paraId="2F47C95A" w14:textId="77777777" w:rsidTr="00981994">
        <w:trPr>
          <w:trHeight w:val="611"/>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hemeFill="accent2" w:themeFillTint="33"/>
          </w:tcPr>
          <w:p w14:paraId="1AE39CED" w14:textId="77777777" w:rsidR="00E47019" w:rsidRDefault="00E47019" w:rsidP="00981994">
            <w:pPr>
              <w:pStyle w:val="TableParagraph"/>
              <w:spacing w:before="1" w:line="314" w:lineRule="exact"/>
              <w:rPr>
                <w:sz w:val="24"/>
              </w:rPr>
            </w:pPr>
            <w:r>
              <w:rPr>
                <w:sz w:val="24"/>
              </w:rPr>
              <w:t>Link</w:t>
            </w:r>
            <w:r>
              <w:rPr>
                <w:spacing w:val="-1"/>
                <w:sz w:val="24"/>
              </w:rPr>
              <w:t xml:space="preserve"> </w:t>
            </w:r>
            <w:r>
              <w:rPr>
                <w:spacing w:val="-2"/>
                <w:sz w:val="24"/>
              </w:rPr>
              <w:t>Governor:</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hemeFill="accent2" w:themeFillTint="33"/>
          </w:tcPr>
          <w:p w14:paraId="2907E779" w14:textId="1C37F1E4" w:rsidR="00E47019" w:rsidRDefault="00E03772" w:rsidP="00981994">
            <w:pPr>
              <w:pStyle w:val="TableParagraph"/>
              <w:spacing w:before="1" w:line="314" w:lineRule="exact"/>
              <w:rPr>
                <w:sz w:val="24"/>
              </w:rPr>
            </w:pPr>
            <w:proofErr w:type="spellStart"/>
            <w:r>
              <w:rPr>
                <w:sz w:val="24"/>
              </w:rPr>
              <w:t>D.Gibbins</w:t>
            </w:r>
            <w:proofErr w:type="spellEnd"/>
            <w:r>
              <w:rPr>
                <w:sz w:val="24"/>
              </w:rPr>
              <w:t xml:space="preserve"> and R Maddox</w:t>
            </w:r>
          </w:p>
        </w:tc>
      </w:tr>
      <w:tr w:rsidR="00E47019" w14:paraId="28E0FDE6" w14:textId="77777777" w:rsidTr="00981994">
        <w:trPr>
          <w:trHeight w:val="608"/>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hemeFill="accent2" w:themeFillTint="33"/>
          </w:tcPr>
          <w:p w14:paraId="7004449B" w14:textId="77777777" w:rsidR="00E47019" w:rsidRDefault="00E47019" w:rsidP="00981994">
            <w:pPr>
              <w:pStyle w:val="TableParagraph"/>
              <w:spacing w:line="313" w:lineRule="exact"/>
              <w:rPr>
                <w:sz w:val="24"/>
              </w:rPr>
            </w:pPr>
            <w:r>
              <w:rPr>
                <w:sz w:val="24"/>
              </w:rPr>
              <w:t>Key</w:t>
            </w:r>
            <w:r>
              <w:rPr>
                <w:spacing w:val="-1"/>
                <w:sz w:val="24"/>
              </w:rPr>
              <w:t xml:space="preserve"> </w:t>
            </w:r>
            <w:r>
              <w:rPr>
                <w:sz w:val="24"/>
              </w:rPr>
              <w:t>Personnel</w:t>
            </w:r>
            <w:r>
              <w:rPr>
                <w:spacing w:val="-1"/>
                <w:sz w:val="24"/>
              </w:rPr>
              <w:t xml:space="preserve"> </w:t>
            </w:r>
            <w:r>
              <w:rPr>
                <w:sz w:val="24"/>
              </w:rPr>
              <w:t>in</w:t>
            </w:r>
            <w:r>
              <w:rPr>
                <w:spacing w:val="-1"/>
                <w:sz w:val="24"/>
              </w:rPr>
              <w:t xml:space="preserve"> </w:t>
            </w:r>
            <w:r>
              <w:rPr>
                <w:spacing w:val="-2"/>
                <w:sz w:val="24"/>
              </w:rPr>
              <w:t>Plan</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hemeFill="accent2" w:themeFillTint="33"/>
          </w:tcPr>
          <w:p w14:paraId="6EC8D003" w14:textId="2665C447" w:rsidR="00E47019" w:rsidRDefault="00E47019" w:rsidP="00981994">
            <w:pPr>
              <w:pStyle w:val="TableParagraph"/>
              <w:spacing w:line="313" w:lineRule="exact"/>
              <w:rPr>
                <w:sz w:val="24"/>
              </w:rPr>
            </w:pPr>
            <w:r>
              <w:rPr>
                <w:sz w:val="24"/>
              </w:rPr>
              <w:t>Head</w:t>
            </w:r>
            <w:r w:rsidR="00946627">
              <w:rPr>
                <w:spacing w:val="-4"/>
                <w:sz w:val="24"/>
              </w:rPr>
              <w:t>t</w:t>
            </w:r>
            <w:r>
              <w:rPr>
                <w:sz w:val="24"/>
              </w:rPr>
              <w:t>eacher</w:t>
            </w:r>
          </w:p>
        </w:tc>
      </w:tr>
      <w:tr w:rsidR="00E47019" w14:paraId="28C5BF5C" w14:textId="77777777" w:rsidTr="00981994">
        <w:trPr>
          <w:trHeight w:val="611"/>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hemeFill="accent2" w:themeFillTint="33"/>
          </w:tcPr>
          <w:p w14:paraId="5A792F4E" w14:textId="77777777" w:rsidR="00E47019" w:rsidRDefault="00E47019" w:rsidP="00981994">
            <w:pPr>
              <w:pStyle w:val="TableParagraph"/>
              <w:spacing w:line="316" w:lineRule="exact"/>
              <w:rPr>
                <w:sz w:val="24"/>
              </w:rPr>
            </w:pPr>
            <w:r>
              <w:rPr>
                <w:sz w:val="24"/>
              </w:rPr>
              <w:t>Published</w:t>
            </w:r>
            <w:r>
              <w:rPr>
                <w:spacing w:val="-2"/>
                <w:sz w:val="24"/>
              </w:rPr>
              <w:t xml:space="preserve"> </w:t>
            </w:r>
            <w:r>
              <w:rPr>
                <w:sz w:val="24"/>
              </w:rPr>
              <w:t>/</w:t>
            </w:r>
            <w:r>
              <w:rPr>
                <w:spacing w:val="-1"/>
                <w:sz w:val="24"/>
              </w:rPr>
              <w:t xml:space="preserve"> </w:t>
            </w:r>
            <w:r>
              <w:rPr>
                <w:spacing w:val="-2"/>
                <w:sz w:val="24"/>
              </w:rPr>
              <w:t>located:</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hemeFill="accent2" w:themeFillTint="33"/>
          </w:tcPr>
          <w:p w14:paraId="76189980" w14:textId="77777777" w:rsidR="00E47019" w:rsidRDefault="00E47019" w:rsidP="00981994">
            <w:pPr>
              <w:pStyle w:val="TableParagraph"/>
              <w:spacing w:line="316" w:lineRule="exact"/>
              <w:rPr>
                <w:sz w:val="24"/>
              </w:rPr>
            </w:pPr>
            <w:r>
              <w:rPr>
                <w:sz w:val="24"/>
              </w:rPr>
              <w:t>Website/ School Administration Office</w:t>
            </w:r>
          </w:p>
        </w:tc>
      </w:tr>
      <w:tr w:rsidR="00E47019" w14:paraId="585C1EC5" w14:textId="77777777" w:rsidTr="00981994">
        <w:trPr>
          <w:trHeight w:val="608"/>
        </w:trPr>
        <w:tc>
          <w:tcPr>
            <w:cnfStyle w:val="001000000000" w:firstRow="0" w:lastRow="0" w:firstColumn="1" w:lastColumn="0" w:oddVBand="0" w:evenVBand="0" w:oddHBand="0" w:evenHBand="0" w:firstRowFirstColumn="0" w:firstRowLastColumn="0" w:lastRowFirstColumn="0" w:lastRowLastColumn="0"/>
            <w:tcW w:w="9264" w:type="dxa"/>
            <w:gridSpan w:val="2"/>
            <w:shd w:val="clear" w:color="auto" w:fill="FBE4D5" w:themeFill="accent2" w:themeFillTint="33"/>
          </w:tcPr>
          <w:p w14:paraId="454AE9A3" w14:textId="77777777" w:rsidR="00E47019" w:rsidRDefault="00E47019" w:rsidP="00981994">
            <w:pPr>
              <w:spacing w:before="18" w:line="334" w:lineRule="exact"/>
              <w:ind w:left="108"/>
              <w:rPr>
                <w:b w:val="0"/>
                <w:bCs w:val="0"/>
                <w:spacing w:val="-2"/>
                <w:sz w:val="24"/>
              </w:rPr>
            </w:pPr>
            <w:r>
              <w:rPr>
                <w:sz w:val="24"/>
              </w:rPr>
              <w:t>Aims</w:t>
            </w:r>
            <w:r>
              <w:rPr>
                <w:spacing w:val="-2"/>
                <w:sz w:val="24"/>
              </w:rPr>
              <w:t xml:space="preserve"> </w:t>
            </w:r>
            <w:r>
              <w:rPr>
                <w:sz w:val="24"/>
              </w:rPr>
              <w:t>of</w:t>
            </w:r>
            <w:r>
              <w:rPr>
                <w:spacing w:val="-2"/>
                <w:sz w:val="24"/>
              </w:rPr>
              <w:t xml:space="preserve"> Plan:</w:t>
            </w:r>
          </w:p>
          <w:p w14:paraId="65F1FB6A" w14:textId="77777777" w:rsidR="00E47019" w:rsidRDefault="00E47019" w:rsidP="00981994">
            <w:pPr>
              <w:spacing w:before="18" w:line="334" w:lineRule="exact"/>
              <w:ind w:left="108"/>
              <w:rPr>
                <w:sz w:val="24"/>
              </w:rPr>
            </w:pPr>
          </w:p>
          <w:p w14:paraId="2EE20574" w14:textId="65062076" w:rsidR="00E47019" w:rsidRPr="00E47019" w:rsidRDefault="00E47019" w:rsidP="00981994">
            <w:pPr>
              <w:numPr>
                <w:ilvl w:val="0"/>
                <w:numId w:val="31"/>
              </w:numPr>
              <w:tabs>
                <w:tab w:val="left" w:pos="467"/>
                <w:tab w:val="left" w:pos="468"/>
              </w:tabs>
              <w:spacing w:line="278" w:lineRule="auto"/>
              <w:ind w:right="251"/>
              <w:rPr>
                <w:rFonts w:ascii="Times New Roman"/>
                <w:sz w:val="24"/>
              </w:rPr>
            </w:pPr>
            <w:r w:rsidRPr="00E47019">
              <w:rPr>
                <w:sz w:val="24"/>
              </w:rPr>
              <w:t>To</w:t>
            </w:r>
            <w:r w:rsidRPr="00E47019">
              <w:rPr>
                <w:spacing w:val="-5"/>
                <w:sz w:val="24"/>
              </w:rPr>
              <w:t xml:space="preserve"> </w:t>
            </w:r>
            <w:r w:rsidRPr="00E47019">
              <w:rPr>
                <w:sz w:val="24"/>
              </w:rPr>
              <w:t>outline</w:t>
            </w:r>
            <w:r w:rsidRPr="00E47019">
              <w:rPr>
                <w:spacing w:val="-5"/>
                <w:sz w:val="24"/>
              </w:rPr>
              <w:t xml:space="preserve"> </w:t>
            </w:r>
            <w:r w:rsidRPr="00E47019">
              <w:rPr>
                <w:sz w:val="24"/>
              </w:rPr>
              <w:t>the</w:t>
            </w:r>
            <w:r w:rsidRPr="00E47019">
              <w:rPr>
                <w:spacing w:val="-5"/>
                <w:sz w:val="24"/>
              </w:rPr>
              <w:t xml:space="preserve"> </w:t>
            </w:r>
            <w:r w:rsidRPr="00E47019">
              <w:rPr>
                <w:sz w:val="24"/>
              </w:rPr>
              <w:t>policy</w:t>
            </w:r>
            <w:r w:rsidRPr="00E47019">
              <w:rPr>
                <w:spacing w:val="-5"/>
                <w:sz w:val="24"/>
              </w:rPr>
              <w:t xml:space="preserve"> </w:t>
            </w:r>
            <w:r w:rsidRPr="00E47019">
              <w:rPr>
                <w:sz w:val="24"/>
              </w:rPr>
              <w:t>and</w:t>
            </w:r>
            <w:r w:rsidRPr="00E47019">
              <w:rPr>
                <w:spacing w:val="-5"/>
                <w:sz w:val="24"/>
              </w:rPr>
              <w:t xml:space="preserve"> </w:t>
            </w:r>
            <w:r w:rsidRPr="00E47019">
              <w:rPr>
                <w:sz w:val="24"/>
              </w:rPr>
              <w:t>provision</w:t>
            </w:r>
            <w:r w:rsidRPr="00E47019">
              <w:rPr>
                <w:spacing w:val="-6"/>
                <w:sz w:val="24"/>
              </w:rPr>
              <w:t xml:space="preserve"> </w:t>
            </w:r>
            <w:r w:rsidRPr="00E47019">
              <w:rPr>
                <w:sz w:val="24"/>
              </w:rPr>
              <w:t>for</w:t>
            </w:r>
            <w:r w:rsidRPr="00E47019">
              <w:rPr>
                <w:spacing w:val="-3"/>
                <w:sz w:val="24"/>
              </w:rPr>
              <w:t xml:space="preserve"> </w:t>
            </w:r>
            <w:r>
              <w:rPr>
                <w:sz w:val="24"/>
              </w:rPr>
              <w:t>how to address substance misuse</w:t>
            </w:r>
            <w:r w:rsidR="00946627">
              <w:rPr>
                <w:sz w:val="24"/>
              </w:rPr>
              <w:t xml:space="preserve"> at the school.</w:t>
            </w:r>
          </w:p>
          <w:p w14:paraId="2FF80171" w14:textId="77777777" w:rsidR="00E47019" w:rsidRDefault="00E47019" w:rsidP="00981994">
            <w:pPr>
              <w:pStyle w:val="TableParagraph"/>
              <w:rPr>
                <w:rFonts w:ascii="Times New Roman"/>
                <w:sz w:val="24"/>
              </w:rPr>
            </w:pPr>
          </w:p>
        </w:tc>
      </w:tr>
      <w:tr w:rsidR="00E47019" w14:paraId="3F2E55CA" w14:textId="77777777" w:rsidTr="00981994">
        <w:trPr>
          <w:trHeight w:val="608"/>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hemeFill="accent2" w:themeFillTint="33"/>
          </w:tcPr>
          <w:p w14:paraId="611559C9" w14:textId="77777777" w:rsidR="00E47019" w:rsidRDefault="00E47019" w:rsidP="00981994">
            <w:pPr>
              <w:pStyle w:val="TableParagraph"/>
              <w:rPr>
                <w:rFonts w:ascii="Times New Roman"/>
                <w:sz w:val="24"/>
              </w:rPr>
            </w:pPr>
            <w:r>
              <w:rPr>
                <w:sz w:val="24"/>
              </w:rPr>
              <w:t>Review</w:t>
            </w:r>
            <w:r>
              <w:rPr>
                <w:spacing w:val="-4"/>
                <w:sz w:val="24"/>
              </w:rPr>
              <w:t xml:space="preserve"> date</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hemeFill="accent2" w:themeFillTint="33"/>
          </w:tcPr>
          <w:p w14:paraId="0B225548" w14:textId="1BE7F518" w:rsidR="00E47019" w:rsidRDefault="00981994" w:rsidP="00981994">
            <w:pPr>
              <w:pStyle w:val="TableParagraph"/>
              <w:rPr>
                <w:rFonts w:ascii="Times New Roman"/>
                <w:sz w:val="24"/>
              </w:rPr>
            </w:pPr>
            <w:r>
              <w:rPr>
                <w:spacing w:val="-5"/>
                <w:sz w:val="24"/>
              </w:rPr>
              <w:t>June</w:t>
            </w:r>
            <w:r w:rsidR="00E47019">
              <w:rPr>
                <w:spacing w:val="-5"/>
                <w:sz w:val="24"/>
              </w:rPr>
              <w:t xml:space="preserve"> </w:t>
            </w:r>
            <w:r w:rsidR="00E47019">
              <w:rPr>
                <w:spacing w:val="-4"/>
                <w:sz w:val="24"/>
              </w:rPr>
              <w:t>202</w:t>
            </w:r>
            <w:r>
              <w:rPr>
                <w:spacing w:val="-4"/>
                <w:sz w:val="24"/>
              </w:rPr>
              <w:t>3</w:t>
            </w:r>
          </w:p>
        </w:tc>
      </w:tr>
      <w:tr w:rsidR="00E47019" w14:paraId="5E5CACE9" w14:textId="77777777" w:rsidTr="00981994">
        <w:trPr>
          <w:trHeight w:val="608"/>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hemeFill="accent2" w:themeFillTint="33"/>
          </w:tcPr>
          <w:p w14:paraId="6F9E0DC8" w14:textId="77777777" w:rsidR="00E47019" w:rsidRDefault="00E47019" w:rsidP="00981994">
            <w:pPr>
              <w:pStyle w:val="TableParagraph"/>
              <w:rPr>
                <w:rFonts w:ascii="Times New Roman"/>
                <w:sz w:val="24"/>
              </w:rPr>
            </w:pPr>
            <w:r>
              <w:rPr>
                <w:sz w:val="24"/>
              </w:rPr>
              <w:t>Next</w:t>
            </w:r>
            <w:r>
              <w:rPr>
                <w:spacing w:val="-4"/>
                <w:sz w:val="24"/>
              </w:rPr>
              <w:t xml:space="preserve"> </w:t>
            </w:r>
            <w:r>
              <w:rPr>
                <w:sz w:val="24"/>
              </w:rPr>
              <w:t>review</w:t>
            </w:r>
            <w:r>
              <w:rPr>
                <w:spacing w:val="-2"/>
                <w:sz w:val="24"/>
              </w:rPr>
              <w:t xml:space="preserve"> </w:t>
            </w:r>
            <w:r>
              <w:rPr>
                <w:spacing w:val="-4"/>
                <w:sz w:val="24"/>
              </w:rPr>
              <w:t>date</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hemeFill="accent2" w:themeFillTint="33"/>
          </w:tcPr>
          <w:p w14:paraId="1D83A4F9" w14:textId="44ED8A9A" w:rsidR="00E47019" w:rsidRPr="00E03772" w:rsidRDefault="00981994" w:rsidP="00981994">
            <w:pPr>
              <w:pStyle w:val="TableParagraph"/>
              <w:rPr>
                <w:sz w:val="24"/>
              </w:rPr>
            </w:pPr>
            <w:r w:rsidRPr="00E03772">
              <w:rPr>
                <w:sz w:val="24"/>
              </w:rPr>
              <w:t>June 2025</w:t>
            </w:r>
          </w:p>
        </w:tc>
      </w:tr>
      <w:tr w:rsidR="00E47019" w14:paraId="0E23A40C" w14:textId="77777777" w:rsidTr="00981994">
        <w:trPr>
          <w:cnfStyle w:val="010000000000" w:firstRow="0" w:lastRow="1"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4582" w:type="dxa"/>
            <w:shd w:val="clear" w:color="auto" w:fill="FBE4D5" w:themeFill="accent2" w:themeFillTint="33"/>
          </w:tcPr>
          <w:p w14:paraId="24625949" w14:textId="77777777" w:rsidR="00E47019" w:rsidRDefault="00E47019" w:rsidP="00981994">
            <w:pPr>
              <w:pStyle w:val="TableParagraph"/>
              <w:rPr>
                <w:rFonts w:ascii="Times New Roman"/>
                <w:sz w:val="24"/>
              </w:rPr>
            </w:pPr>
            <w:r>
              <w:rPr>
                <w:sz w:val="24"/>
              </w:rPr>
              <w:t>Reviewed</w:t>
            </w:r>
            <w:r>
              <w:rPr>
                <w:spacing w:val="-5"/>
                <w:sz w:val="24"/>
              </w:rPr>
              <w:t xml:space="preserve"> by</w:t>
            </w:r>
          </w:p>
        </w:tc>
        <w:tc>
          <w:tcPr>
            <w:cnfStyle w:val="000100000000" w:firstRow="0" w:lastRow="0" w:firstColumn="0" w:lastColumn="1" w:oddVBand="0" w:evenVBand="0" w:oddHBand="0" w:evenHBand="0" w:firstRowFirstColumn="0" w:firstRowLastColumn="0" w:lastRowFirstColumn="0" w:lastRowLastColumn="0"/>
            <w:tcW w:w="4682" w:type="dxa"/>
            <w:shd w:val="clear" w:color="auto" w:fill="FBE4D5" w:themeFill="accent2" w:themeFillTint="33"/>
          </w:tcPr>
          <w:p w14:paraId="6C081BE9" w14:textId="77777777" w:rsidR="00E47019" w:rsidRDefault="00E47019" w:rsidP="00981994">
            <w:pPr>
              <w:pStyle w:val="TableParagraph"/>
              <w:rPr>
                <w:rFonts w:ascii="Times New Roman"/>
                <w:sz w:val="24"/>
              </w:rPr>
            </w:pPr>
            <w:r>
              <w:rPr>
                <w:sz w:val="24"/>
              </w:rPr>
              <w:t>Policy</w:t>
            </w:r>
            <w:r>
              <w:rPr>
                <w:spacing w:val="-2"/>
                <w:sz w:val="24"/>
              </w:rPr>
              <w:t xml:space="preserve"> committee</w:t>
            </w:r>
          </w:p>
        </w:tc>
      </w:tr>
    </w:tbl>
    <w:p w14:paraId="08591124" w14:textId="77777777" w:rsidR="00E47019" w:rsidRDefault="00E47019" w:rsidP="00E47019">
      <w:pPr>
        <w:spacing w:line="229" w:lineRule="exact"/>
        <w:rPr>
          <w:rFonts w:asciiTheme="minorHAnsi" w:hAnsiTheme="minorHAnsi" w:cstheme="minorHAnsi"/>
          <w:sz w:val="24"/>
          <w:szCs w:val="24"/>
        </w:rPr>
      </w:pPr>
    </w:p>
    <w:p w14:paraId="5BF34F12" w14:textId="77777777" w:rsidR="00E47019" w:rsidRDefault="00E47019" w:rsidP="00E47019">
      <w:pPr>
        <w:spacing w:line="229" w:lineRule="exact"/>
        <w:rPr>
          <w:rFonts w:asciiTheme="minorHAnsi" w:hAnsiTheme="minorHAnsi" w:cstheme="minorHAnsi"/>
          <w:sz w:val="24"/>
          <w:szCs w:val="24"/>
        </w:rPr>
      </w:pPr>
    </w:p>
    <w:p w14:paraId="202D39D6" w14:textId="77777777" w:rsidR="00E47019" w:rsidRDefault="00E47019" w:rsidP="00E47019">
      <w:pPr>
        <w:spacing w:line="229" w:lineRule="exact"/>
        <w:rPr>
          <w:rFonts w:asciiTheme="minorHAnsi" w:hAnsiTheme="minorHAnsi" w:cstheme="minorHAnsi"/>
          <w:sz w:val="24"/>
          <w:szCs w:val="24"/>
        </w:rPr>
      </w:pPr>
    </w:p>
    <w:p w14:paraId="0210877C" w14:textId="77777777" w:rsidR="00E47019" w:rsidRDefault="00E47019" w:rsidP="00E47019">
      <w:pPr>
        <w:spacing w:line="229" w:lineRule="exact"/>
        <w:rPr>
          <w:rFonts w:asciiTheme="minorHAnsi" w:hAnsiTheme="minorHAnsi" w:cstheme="minorHAnsi"/>
          <w:sz w:val="24"/>
          <w:szCs w:val="24"/>
        </w:rPr>
      </w:pPr>
    </w:p>
    <w:p w14:paraId="4F2A5120" w14:textId="77777777" w:rsidR="00E47019" w:rsidRDefault="00E47019" w:rsidP="00E47019">
      <w:pPr>
        <w:spacing w:line="229" w:lineRule="exact"/>
        <w:rPr>
          <w:rFonts w:asciiTheme="minorHAnsi" w:hAnsiTheme="minorHAnsi" w:cstheme="minorHAnsi"/>
          <w:sz w:val="24"/>
          <w:szCs w:val="24"/>
        </w:rPr>
      </w:pPr>
    </w:p>
    <w:p w14:paraId="2577117F" w14:textId="77777777" w:rsidR="00E47019" w:rsidRDefault="00E47019" w:rsidP="00E47019">
      <w:pPr>
        <w:spacing w:line="229" w:lineRule="exact"/>
        <w:rPr>
          <w:rFonts w:asciiTheme="minorHAnsi" w:hAnsiTheme="minorHAnsi" w:cstheme="minorHAnsi"/>
          <w:sz w:val="24"/>
          <w:szCs w:val="24"/>
        </w:rPr>
      </w:pPr>
    </w:p>
    <w:p w14:paraId="63E6E996" w14:textId="77777777" w:rsidR="00E47019" w:rsidRDefault="00E47019" w:rsidP="00E47019">
      <w:pPr>
        <w:spacing w:line="229" w:lineRule="exact"/>
        <w:rPr>
          <w:rFonts w:asciiTheme="minorHAnsi" w:hAnsiTheme="minorHAnsi" w:cstheme="minorHAnsi"/>
          <w:sz w:val="24"/>
          <w:szCs w:val="24"/>
        </w:rPr>
      </w:pPr>
    </w:p>
    <w:p w14:paraId="2C9BFF07" w14:textId="77777777" w:rsidR="00E47019" w:rsidRDefault="00E47019" w:rsidP="00E47019">
      <w:pPr>
        <w:spacing w:line="229" w:lineRule="exact"/>
        <w:rPr>
          <w:rFonts w:asciiTheme="minorHAnsi" w:hAnsiTheme="minorHAnsi" w:cstheme="minorHAnsi"/>
          <w:sz w:val="24"/>
          <w:szCs w:val="24"/>
        </w:rPr>
      </w:pPr>
    </w:p>
    <w:p w14:paraId="779379B8" w14:textId="77777777" w:rsidR="00E47019" w:rsidRDefault="00E47019" w:rsidP="00E47019">
      <w:pPr>
        <w:spacing w:line="229" w:lineRule="exact"/>
        <w:rPr>
          <w:rFonts w:asciiTheme="minorHAnsi" w:hAnsiTheme="minorHAnsi" w:cstheme="minorHAnsi"/>
          <w:sz w:val="24"/>
          <w:szCs w:val="24"/>
        </w:rPr>
      </w:pPr>
    </w:p>
    <w:p w14:paraId="6FB1814D" w14:textId="77777777" w:rsidR="00E47019" w:rsidRDefault="00E47019" w:rsidP="00E47019">
      <w:pPr>
        <w:spacing w:line="229" w:lineRule="exact"/>
        <w:rPr>
          <w:rFonts w:asciiTheme="minorHAnsi" w:hAnsiTheme="minorHAnsi" w:cstheme="minorHAnsi"/>
          <w:sz w:val="24"/>
          <w:szCs w:val="24"/>
        </w:rPr>
      </w:pPr>
    </w:p>
    <w:p w14:paraId="791E7E21" w14:textId="0084B32E" w:rsidR="006B42FF" w:rsidRDefault="006B42FF" w:rsidP="003B6FB3">
      <w:pPr>
        <w:spacing w:beforeLines="140" w:before="336"/>
        <w:rPr>
          <w:rFonts w:ascii="Arial" w:hAnsi="Arial" w:cs="Arial"/>
          <w:sz w:val="24"/>
          <w:szCs w:val="24"/>
        </w:rPr>
      </w:pPr>
    </w:p>
    <w:p w14:paraId="7DDA9957" w14:textId="46399033" w:rsidR="00E47019" w:rsidRDefault="00E47019" w:rsidP="003B6FB3">
      <w:pPr>
        <w:spacing w:beforeLines="140" w:before="336"/>
        <w:rPr>
          <w:rFonts w:ascii="Arial" w:hAnsi="Arial" w:cs="Arial"/>
          <w:sz w:val="24"/>
          <w:szCs w:val="24"/>
        </w:rPr>
      </w:pPr>
    </w:p>
    <w:p w14:paraId="295DC1A1" w14:textId="0CDA13CF" w:rsidR="00E47019" w:rsidRDefault="00E47019" w:rsidP="003B6FB3">
      <w:pPr>
        <w:spacing w:beforeLines="140" w:before="336"/>
        <w:rPr>
          <w:rFonts w:ascii="Arial" w:hAnsi="Arial" w:cs="Arial"/>
          <w:sz w:val="24"/>
          <w:szCs w:val="24"/>
        </w:rPr>
      </w:pPr>
    </w:p>
    <w:p w14:paraId="2536A945" w14:textId="3D0870F7" w:rsidR="00E47019" w:rsidRDefault="00E47019" w:rsidP="003B6FB3">
      <w:pPr>
        <w:spacing w:beforeLines="140" w:before="336"/>
        <w:rPr>
          <w:rFonts w:ascii="Arial" w:hAnsi="Arial" w:cs="Arial"/>
          <w:sz w:val="24"/>
          <w:szCs w:val="24"/>
        </w:rPr>
      </w:pPr>
    </w:p>
    <w:p w14:paraId="07E296B7" w14:textId="1ABC9BF0" w:rsidR="00E47019" w:rsidRDefault="00E47019" w:rsidP="003B6FB3">
      <w:pPr>
        <w:spacing w:beforeLines="140" w:before="336"/>
        <w:rPr>
          <w:rFonts w:ascii="Arial" w:hAnsi="Arial" w:cs="Arial"/>
          <w:sz w:val="24"/>
          <w:szCs w:val="24"/>
        </w:rPr>
      </w:pPr>
    </w:p>
    <w:p w14:paraId="50B6F52B" w14:textId="15E84831" w:rsidR="00E47019" w:rsidRDefault="00E47019" w:rsidP="003B6FB3">
      <w:pPr>
        <w:spacing w:beforeLines="140" w:before="336"/>
        <w:rPr>
          <w:rFonts w:ascii="Arial" w:hAnsi="Arial" w:cs="Arial"/>
          <w:sz w:val="24"/>
          <w:szCs w:val="24"/>
        </w:rPr>
      </w:pPr>
    </w:p>
    <w:p w14:paraId="0B2643EA" w14:textId="56081FC1" w:rsidR="00E47019" w:rsidRDefault="00E47019" w:rsidP="003B6FB3">
      <w:pPr>
        <w:spacing w:beforeLines="140" w:before="336"/>
        <w:rPr>
          <w:rFonts w:ascii="Arial" w:hAnsi="Arial" w:cs="Arial"/>
          <w:sz w:val="24"/>
          <w:szCs w:val="24"/>
        </w:rPr>
      </w:pPr>
    </w:p>
    <w:p w14:paraId="1A408EBB" w14:textId="77777777" w:rsidR="00181C6F" w:rsidRPr="00BB1F35" w:rsidRDefault="005F3A54" w:rsidP="00BB1F35">
      <w:pPr>
        <w:spacing w:beforeLines="150" w:before="360" w:after="196"/>
        <w:jc w:val="center"/>
        <w:textAlignment w:val="baseline"/>
        <w:rPr>
          <w:rFonts w:ascii="Arial" w:eastAsia="Arial" w:hAnsi="Arial" w:cs="Arial"/>
          <w:b/>
          <w:spacing w:val="15"/>
          <w:w w:val="90"/>
          <w:sz w:val="28"/>
          <w:szCs w:val="28"/>
        </w:rPr>
      </w:pPr>
      <w:r w:rsidRPr="00BB1F35">
        <w:rPr>
          <w:rFonts w:ascii="Arial" w:eastAsia="Arial" w:hAnsi="Arial" w:cs="Arial"/>
          <w:b/>
          <w:spacing w:val="15"/>
          <w:w w:val="90"/>
          <w:sz w:val="28"/>
          <w:szCs w:val="28"/>
        </w:rPr>
        <w:lastRenderedPageBreak/>
        <w:t>School Substance Misuse Policy</w:t>
      </w:r>
    </w:p>
    <w:p w14:paraId="39B05268" w14:textId="7663B012" w:rsidR="00181C6F" w:rsidRPr="00BB1F35" w:rsidRDefault="005F3A54" w:rsidP="003B6FB3">
      <w:pPr>
        <w:spacing w:beforeLines="150" w:before="360"/>
        <w:textAlignment w:val="baseline"/>
        <w:rPr>
          <w:rFonts w:ascii="Arial" w:eastAsia="Arial" w:hAnsi="Arial" w:cs="Arial"/>
          <w:b/>
          <w:spacing w:val="-4"/>
          <w:sz w:val="24"/>
          <w:szCs w:val="24"/>
        </w:rPr>
      </w:pPr>
      <w:r w:rsidRPr="00BB1F35">
        <w:rPr>
          <w:rFonts w:ascii="Arial" w:eastAsia="Arial" w:hAnsi="Arial" w:cs="Arial"/>
          <w:b/>
          <w:spacing w:val="-4"/>
          <w:sz w:val="24"/>
          <w:szCs w:val="24"/>
        </w:rPr>
        <w:t>Name of School:</w:t>
      </w:r>
      <w:r w:rsidR="00E03772">
        <w:rPr>
          <w:rFonts w:ascii="Arial" w:eastAsia="Arial" w:hAnsi="Arial" w:cs="Arial"/>
          <w:b/>
          <w:spacing w:val="-4"/>
          <w:sz w:val="24"/>
          <w:szCs w:val="24"/>
        </w:rPr>
        <w:t xml:space="preserve"> Darran Park Primary School</w:t>
      </w:r>
    </w:p>
    <w:p w14:paraId="3C563BA5" w14:textId="0D867FD9" w:rsidR="00181C6F" w:rsidRPr="00BB1F35" w:rsidRDefault="005F3A54" w:rsidP="003B6FB3">
      <w:pPr>
        <w:spacing w:beforeLines="150" w:before="360"/>
        <w:textAlignment w:val="baseline"/>
        <w:rPr>
          <w:rFonts w:ascii="Arial" w:eastAsia="Arial" w:hAnsi="Arial" w:cs="Arial"/>
          <w:b/>
          <w:spacing w:val="-1"/>
          <w:sz w:val="24"/>
          <w:szCs w:val="24"/>
        </w:rPr>
      </w:pPr>
      <w:r w:rsidRPr="00BB1F35">
        <w:rPr>
          <w:rFonts w:ascii="Arial" w:eastAsia="Arial" w:hAnsi="Arial" w:cs="Arial"/>
          <w:b/>
          <w:spacing w:val="-1"/>
          <w:sz w:val="24"/>
          <w:szCs w:val="24"/>
        </w:rPr>
        <w:t>Date of policy implementation:</w:t>
      </w:r>
      <w:r w:rsidR="00E03772">
        <w:rPr>
          <w:rFonts w:ascii="Arial" w:eastAsia="Arial" w:hAnsi="Arial" w:cs="Arial"/>
          <w:b/>
          <w:spacing w:val="-1"/>
          <w:sz w:val="24"/>
          <w:szCs w:val="24"/>
        </w:rPr>
        <w:t xml:space="preserve"> June 2023</w:t>
      </w:r>
    </w:p>
    <w:p w14:paraId="533AF6F1" w14:textId="422FDBAC" w:rsidR="00181C6F" w:rsidRPr="00BB1F35" w:rsidRDefault="005F3A54" w:rsidP="003B6FB3">
      <w:pPr>
        <w:spacing w:beforeLines="150" w:before="360"/>
        <w:textAlignment w:val="baseline"/>
        <w:rPr>
          <w:rFonts w:ascii="Arial" w:eastAsia="Arial" w:hAnsi="Arial" w:cs="Arial"/>
          <w:b/>
          <w:spacing w:val="-3"/>
          <w:sz w:val="24"/>
          <w:szCs w:val="24"/>
        </w:rPr>
      </w:pPr>
      <w:r w:rsidRPr="00BB1F35">
        <w:rPr>
          <w:rFonts w:ascii="Arial" w:eastAsia="Arial" w:hAnsi="Arial" w:cs="Arial"/>
          <w:b/>
          <w:spacing w:val="-3"/>
          <w:sz w:val="24"/>
          <w:szCs w:val="24"/>
        </w:rPr>
        <w:t>Review date:</w:t>
      </w:r>
      <w:r w:rsidR="00E03772">
        <w:rPr>
          <w:rFonts w:ascii="Arial" w:eastAsia="Arial" w:hAnsi="Arial" w:cs="Arial"/>
          <w:b/>
          <w:spacing w:val="-3"/>
          <w:sz w:val="24"/>
          <w:szCs w:val="24"/>
        </w:rPr>
        <w:t xml:space="preserve"> June 2025</w:t>
      </w:r>
    </w:p>
    <w:p w14:paraId="2BFA092F" w14:textId="211F3CC0" w:rsidR="00181C6F" w:rsidRPr="00BB1F35" w:rsidRDefault="005F3A54" w:rsidP="003B6FB3">
      <w:pPr>
        <w:spacing w:beforeLines="150" w:before="360"/>
        <w:textAlignment w:val="baseline"/>
        <w:rPr>
          <w:rFonts w:ascii="Arial" w:eastAsia="Arial" w:hAnsi="Arial" w:cs="Arial"/>
          <w:b/>
          <w:spacing w:val="-1"/>
          <w:sz w:val="24"/>
          <w:szCs w:val="24"/>
        </w:rPr>
      </w:pPr>
      <w:r w:rsidRPr="00BB1F35">
        <w:rPr>
          <w:rFonts w:ascii="Arial" w:eastAsia="Arial" w:hAnsi="Arial" w:cs="Arial"/>
          <w:b/>
          <w:spacing w:val="-1"/>
          <w:sz w:val="24"/>
          <w:szCs w:val="24"/>
        </w:rPr>
        <w:t>Substance Misuse Lead/s:</w:t>
      </w:r>
      <w:r w:rsidR="00E03772">
        <w:rPr>
          <w:rFonts w:ascii="Arial" w:eastAsia="Arial" w:hAnsi="Arial" w:cs="Arial"/>
          <w:b/>
          <w:spacing w:val="-1"/>
          <w:sz w:val="24"/>
          <w:szCs w:val="24"/>
        </w:rPr>
        <w:t xml:space="preserve"> Miss </w:t>
      </w:r>
      <w:proofErr w:type="spellStart"/>
      <w:proofErr w:type="gramStart"/>
      <w:r w:rsidR="00E03772">
        <w:rPr>
          <w:rFonts w:ascii="Arial" w:eastAsia="Arial" w:hAnsi="Arial" w:cs="Arial"/>
          <w:b/>
          <w:spacing w:val="-1"/>
          <w:sz w:val="24"/>
          <w:szCs w:val="24"/>
        </w:rPr>
        <w:t>A.Davies</w:t>
      </w:r>
      <w:proofErr w:type="spellEnd"/>
      <w:proofErr w:type="gramEnd"/>
    </w:p>
    <w:p w14:paraId="323F0978" w14:textId="77777777" w:rsidR="00181C6F" w:rsidRPr="00BB1F35" w:rsidRDefault="005F3A54" w:rsidP="003B6FB3">
      <w:pPr>
        <w:spacing w:beforeLines="150" w:before="360"/>
        <w:textAlignment w:val="baseline"/>
        <w:rPr>
          <w:rFonts w:ascii="Arial" w:eastAsia="Arial" w:hAnsi="Arial" w:cs="Arial"/>
          <w:b/>
          <w:spacing w:val="1"/>
          <w:sz w:val="24"/>
          <w:szCs w:val="24"/>
        </w:rPr>
      </w:pPr>
      <w:r w:rsidRPr="00BB1F35">
        <w:rPr>
          <w:rFonts w:ascii="Arial" w:eastAsia="Arial" w:hAnsi="Arial" w:cs="Arial"/>
          <w:b/>
          <w:spacing w:val="1"/>
          <w:sz w:val="24"/>
          <w:szCs w:val="24"/>
        </w:rPr>
        <w:t>Rationale</w:t>
      </w:r>
      <w:r w:rsidR="00BB1F35">
        <w:rPr>
          <w:rFonts w:ascii="Arial" w:eastAsia="Arial" w:hAnsi="Arial" w:cs="Arial"/>
          <w:b/>
          <w:spacing w:val="1"/>
          <w:sz w:val="24"/>
          <w:szCs w:val="24"/>
        </w:rPr>
        <w:t>:</w:t>
      </w:r>
    </w:p>
    <w:p w14:paraId="375B1FAE" w14:textId="77777777" w:rsidR="00181C6F" w:rsidRPr="00BB1F35" w:rsidRDefault="005F3A54" w:rsidP="003B6FB3">
      <w:pPr>
        <w:spacing w:beforeLines="100" w:before="240"/>
        <w:textAlignment w:val="baseline"/>
        <w:rPr>
          <w:rFonts w:ascii="Arial" w:eastAsia="Arial" w:hAnsi="Arial" w:cs="Arial"/>
          <w:sz w:val="24"/>
          <w:szCs w:val="24"/>
        </w:rPr>
      </w:pPr>
      <w:r w:rsidRPr="00BB1F35">
        <w:rPr>
          <w:rFonts w:ascii="Arial" w:eastAsia="Arial" w:hAnsi="Arial" w:cs="Arial"/>
          <w:sz w:val="24"/>
          <w:szCs w:val="24"/>
        </w:rPr>
        <w:t>The school will follow guidelines outlined in this policy to manage any substance misuse related incidents.</w:t>
      </w:r>
    </w:p>
    <w:p w14:paraId="3DDB1CF2" w14:textId="77777777" w:rsidR="00181C6F" w:rsidRPr="00BB1F35" w:rsidRDefault="005F3A54" w:rsidP="003B6FB3">
      <w:pPr>
        <w:spacing w:beforeLines="150" w:before="360"/>
        <w:textAlignment w:val="baseline"/>
        <w:rPr>
          <w:rFonts w:ascii="Arial" w:eastAsia="Arial" w:hAnsi="Arial" w:cs="Arial"/>
          <w:sz w:val="24"/>
          <w:szCs w:val="24"/>
        </w:rPr>
      </w:pPr>
      <w:r w:rsidRPr="00BB1F35">
        <w:rPr>
          <w:rFonts w:ascii="Arial" w:eastAsia="Arial" w:hAnsi="Arial" w:cs="Arial"/>
          <w:sz w:val="24"/>
          <w:szCs w:val="24"/>
        </w:rPr>
        <w:t xml:space="preserve">The school </w:t>
      </w:r>
      <w:r w:rsidR="005F7A4A" w:rsidRPr="00BB1F35">
        <w:rPr>
          <w:rFonts w:ascii="Arial" w:eastAsia="Arial" w:hAnsi="Arial" w:cs="Arial"/>
          <w:sz w:val="24"/>
          <w:szCs w:val="24"/>
        </w:rPr>
        <w:t xml:space="preserve">does not </w:t>
      </w:r>
      <w:r w:rsidRPr="00BB1F35">
        <w:rPr>
          <w:rFonts w:ascii="Arial" w:eastAsia="Arial" w:hAnsi="Arial" w:cs="Arial"/>
          <w:sz w:val="24"/>
          <w:szCs w:val="24"/>
        </w:rPr>
        <w:t>condone the use of substances by members of the school community, or the illegal supply of those substances.</w:t>
      </w:r>
    </w:p>
    <w:p w14:paraId="19F23560" w14:textId="77777777" w:rsidR="00181C6F" w:rsidRPr="00BB1F35" w:rsidRDefault="005F3A54" w:rsidP="003B6FB3">
      <w:pPr>
        <w:spacing w:beforeLines="100" w:before="240"/>
        <w:textAlignment w:val="baseline"/>
        <w:rPr>
          <w:rFonts w:ascii="Arial" w:eastAsia="Arial" w:hAnsi="Arial" w:cs="Arial"/>
          <w:spacing w:val="6"/>
          <w:sz w:val="24"/>
          <w:szCs w:val="24"/>
        </w:rPr>
      </w:pPr>
      <w:r w:rsidRPr="00BB1F35">
        <w:rPr>
          <w:rFonts w:ascii="Arial" w:eastAsia="Arial" w:hAnsi="Arial" w:cs="Arial"/>
          <w:spacing w:val="6"/>
          <w:sz w:val="24"/>
          <w:szCs w:val="24"/>
        </w:rPr>
        <w:t>The school is committed to the health and safety of all and will take action to safeguard their well</w:t>
      </w:r>
      <w:r w:rsidRPr="00BB1F35">
        <w:rPr>
          <w:rFonts w:ascii="Arial" w:eastAsia="Arial" w:hAnsi="Arial" w:cs="Arial"/>
          <w:spacing w:val="6"/>
          <w:sz w:val="24"/>
          <w:szCs w:val="24"/>
        </w:rPr>
        <w:softHyphen/>
        <w:t>being.</w:t>
      </w:r>
    </w:p>
    <w:p w14:paraId="7BF665F5" w14:textId="77777777" w:rsidR="00181C6F" w:rsidRPr="00BB1F35" w:rsidRDefault="005F3A54" w:rsidP="003B6FB3">
      <w:pPr>
        <w:spacing w:beforeLines="100" w:before="240"/>
        <w:textAlignment w:val="baseline"/>
        <w:rPr>
          <w:rFonts w:ascii="Arial" w:eastAsia="Arial" w:hAnsi="Arial" w:cs="Arial"/>
          <w:sz w:val="24"/>
          <w:szCs w:val="24"/>
        </w:rPr>
      </w:pPr>
      <w:r w:rsidRPr="00BB1F35">
        <w:rPr>
          <w:rFonts w:ascii="Arial" w:eastAsia="Arial" w:hAnsi="Arial" w:cs="Arial"/>
          <w:sz w:val="24"/>
          <w:szCs w:val="24"/>
        </w:rPr>
        <w:t>The school acknowledges the importance of its pastoral role in the welfare of young people, and</w:t>
      </w:r>
      <w:r w:rsidR="005F7A4A" w:rsidRPr="00BB1F35">
        <w:rPr>
          <w:rFonts w:ascii="Arial" w:eastAsia="Arial" w:hAnsi="Arial" w:cs="Arial"/>
          <w:sz w:val="24"/>
          <w:szCs w:val="24"/>
        </w:rPr>
        <w:t>,</w:t>
      </w:r>
      <w:r w:rsidRPr="00BB1F35">
        <w:rPr>
          <w:rFonts w:ascii="Arial" w:eastAsia="Arial" w:hAnsi="Arial" w:cs="Arial"/>
          <w:sz w:val="24"/>
          <w:szCs w:val="24"/>
        </w:rPr>
        <w:t xml:space="preserve"> through the general ethos of the school, will offer support and guidance.</w:t>
      </w:r>
    </w:p>
    <w:p w14:paraId="36B27026" w14:textId="77777777" w:rsidR="00337FEB" w:rsidRPr="00BB1F35" w:rsidRDefault="005F3A54" w:rsidP="003B6FB3">
      <w:pPr>
        <w:spacing w:beforeLines="150" w:before="360"/>
        <w:textAlignment w:val="baseline"/>
        <w:rPr>
          <w:rFonts w:ascii="Arial" w:eastAsia="Arial" w:hAnsi="Arial" w:cs="Arial"/>
          <w:b/>
          <w:spacing w:val="-4"/>
          <w:sz w:val="24"/>
          <w:szCs w:val="24"/>
        </w:rPr>
      </w:pPr>
      <w:r w:rsidRPr="00BB1F35">
        <w:rPr>
          <w:rFonts w:ascii="Arial" w:eastAsia="Arial" w:hAnsi="Arial" w:cs="Arial"/>
          <w:b/>
          <w:spacing w:val="-4"/>
          <w:sz w:val="24"/>
          <w:szCs w:val="24"/>
        </w:rPr>
        <w:t>Key Issues</w:t>
      </w:r>
    </w:p>
    <w:p w14:paraId="76853D4A" w14:textId="77777777" w:rsidR="001C59F3" w:rsidRPr="00BB1F35" w:rsidRDefault="005F3A54" w:rsidP="003B6FB3">
      <w:pPr>
        <w:pStyle w:val="NoSpacing"/>
        <w:spacing w:beforeLines="150" w:before="360"/>
        <w:rPr>
          <w:rFonts w:ascii="Arial" w:hAnsi="Arial" w:cs="Arial"/>
          <w:sz w:val="24"/>
          <w:szCs w:val="24"/>
        </w:rPr>
      </w:pPr>
      <w:r w:rsidRPr="00BB1F35">
        <w:rPr>
          <w:rFonts w:ascii="Arial" w:hAnsi="Arial" w:cs="Arial"/>
          <w:sz w:val="24"/>
          <w:szCs w:val="24"/>
        </w:rPr>
        <w:t>This policy covers the following drugs:</w:t>
      </w:r>
    </w:p>
    <w:p w14:paraId="708D37C4" w14:textId="77777777" w:rsidR="001C59F3" w:rsidRPr="00BB1F35" w:rsidRDefault="001C59F3" w:rsidP="003B6FB3">
      <w:pPr>
        <w:pStyle w:val="NoSpacing"/>
        <w:numPr>
          <w:ilvl w:val="0"/>
          <w:numId w:val="3"/>
        </w:numPr>
        <w:ind w:left="714" w:hanging="357"/>
        <w:rPr>
          <w:rFonts w:ascii="Arial" w:hAnsi="Arial" w:cs="Arial"/>
          <w:spacing w:val="9"/>
          <w:sz w:val="24"/>
          <w:szCs w:val="24"/>
        </w:rPr>
      </w:pPr>
      <w:r w:rsidRPr="00BB1F35">
        <w:rPr>
          <w:rFonts w:ascii="Arial" w:hAnsi="Arial" w:cs="Arial"/>
          <w:spacing w:val="9"/>
          <w:sz w:val="24"/>
          <w:szCs w:val="24"/>
        </w:rPr>
        <w:t>Alcohol</w:t>
      </w:r>
    </w:p>
    <w:p w14:paraId="74A14C04" w14:textId="77777777" w:rsidR="001C59F3" w:rsidRPr="00BB1F35" w:rsidRDefault="001C59F3" w:rsidP="003B6FB3">
      <w:pPr>
        <w:pStyle w:val="NoSpacing"/>
        <w:numPr>
          <w:ilvl w:val="0"/>
          <w:numId w:val="3"/>
        </w:numPr>
        <w:ind w:left="714" w:hanging="357"/>
        <w:rPr>
          <w:rFonts w:ascii="Arial" w:hAnsi="Arial" w:cs="Arial"/>
          <w:spacing w:val="9"/>
          <w:sz w:val="24"/>
          <w:szCs w:val="24"/>
        </w:rPr>
      </w:pPr>
      <w:r w:rsidRPr="00BB1F35">
        <w:rPr>
          <w:rFonts w:ascii="Arial" w:hAnsi="Arial" w:cs="Arial"/>
          <w:spacing w:val="9"/>
          <w:sz w:val="24"/>
          <w:szCs w:val="24"/>
        </w:rPr>
        <w:t>Over the counter medicines</w:t>
      </w:r>
    </w:p>
    <w:p w14:paraId="6AEE325B" w14:textId="77777777" w:rsidR="00CC4880" w:rsidRPr="00BB1F35" w:rsidRDefault="001C59F3" w:rsidP="003B6FB3">
      <w:pPr>
        <w:pStyle w:val="NoSpacing"/>
        <w:numPr>
          <w:ilvl w:val="0"/>
          <w:numId w:val="3"/>
        </w:numPr>
        <w:ind w:left="714" w:hanging="357"/>
        <w:rPr>
          <w:rFonts w:ascii="Arial" w:hAnsi="Arial" w:cs="Arial"/>
          <w:spacing w:val="9"/>
          <w:sz w:val="24"/>
          <w:szCs w:val="24"/>
        </w:rPr>
      </w:pPr>
      <w:r w:rsidRPr="00BB1F35">
        <w:rPr>
          <w:rFonts w:ascii="Arial" w:hAnsi="Arial" w:cs="Arial"/>
          <w:spacing w:val="9"/>
          <w:sz w:val="24"/>
          <w:szCs w:val="24"/>
        </w:rPr>
        <w:t xml:space="preserve">Prescription only medicines such as anabolic steroids, benzodiazepines and </w:t>
      </w:r>
      <w:r w:rsidR="00361C86" w:rsidRPr="00BB1F35">
        <w:rPr>
          <w:rFonts w:ascii="Arial" w:hAnsi="Arial" w:cs="Arial"/>
          <w:spacing w:val="9"/>
          <w:sz w:val="24"/>
          <w:szCs w:val="24"/>
        </w:rPr>
        <w:t>behavioral</w:t>
      </w:r>
      <w:r w:rsidRPr="00BB1F35">
        <w:rPr>
          <w:rFonts w:ascii="Arial" w:hAnsi="Arial" w:cs="Arial"/>
          <w:spacing w:val="9"/>
          <w:sz w:val="24"/>
          <w:szCs w:val="24"/>
        </w:rPr>
        <w:t xml:space="preserve"> medicines (such as Ritalin) when not accompanied by a legitimate prescription</w:t>
      </w:r>
    </w:p>
    <w:p w14:paraId="4F0EC578" w14:textId="77777777" w:rsidR="001C59F3" w:rsidRPr="00BB1F35" w:rsidRDefault="001C59F3" w:rsidP="003B6FB3">
      <w:pPr>
        <w:pStyle w:val="NoSpacing"/>
        <w:numPr>
          <w:ilvl w:val="0"/>
          <w:numId w:val="3"/>
        </w:numPr>
        <w:ind w:left="714" w:hanging="357"/>
        <w:rPr>
          <w:rFonts w:ascii="Arial" w:hAnsi="Arial" w:cs="Arial"/>
          <w:spacing w:val="9"/>
          <w:sz w:val="24"/>
          <w:szCs w:val="24"/>
        </w:rPr>
      </w:pPr>
      <w:r w:rsidRPr="00BB1F35">
        <w:rPr>
          <w:rFonts w:ascii="Arial" w:hAnsi="Arial" w:cs="Arial"/>
          <w:spacing w:val="9"/>
          <w:sz w:val="24"/>
          <w:szCs w:val="24"/>
        </w:rPr>
        <w:t>Illegal substances such as mephedrone, heroin, cocaine, ecstasy, amphetamines, LSD, cannabis, magic mushrooms</w:t>
      </w:r>
    </w:p>
    <w:p w14:paraId="04BA628A" w14:textId="77777777" w:rsidR="001C59F3" w:rsidRPr="00BB1F35" w:rsidRDefault="001C59F3" w:rsidP="003B6FB3">
      <w:pPr>
        <w:pStyle w:val="NoSpacing"/>
        <w:numPr>
          <w:ilvl w:val="0"/>
          <w:numId w:val="3"/>
        </w:numPr>
        <w:ind w:left="714" w:hanging="357"/>
        <w:rPr>
          <w:rFonts w:ascii="Arial" w:hAnsi="Arial" w:cs="Arial"/>
          <w:spacing w:val="9"/>
          <w:sz w:val="24"/>
          <w:szCs w:val="24"/>
        </w:rPr>
      </w:pPr>
      <w:r w:rsidRPr="00BB1F35">
        <w:rPr>
          <w:rFonts w:ascii="Arial" w:hAnsi="Arial" w:cs="Arial"/>
          <w:spacing w:val="9"/>
          <w:sz w:val="24"/>
          <w:szCs w:val="24"/>
        </w:rPr>
        <w:t>Volatile substances such as aerosol propellants, butane, solvents and glue</w:t>
      </w:r>
    </w:p>
    <w:p w14:paraId="7D6308B8" w14:textId="77777777" w:rsidR="00C250DC" w:rsidRPr="00BB1F35" w:rsidRDefault="00C250DC" w:rsidP="003B6FB3">
      <w:pPr>
        <w:pStyle w:val="NoSpacing"/>
        <w:numPr>
          <w:ilvl w:val="0"/>
          <w:numId w:val="3"/>
        </w:numPr>
        <w:ind w:left="714" w:hanging="357"/>
        <w:rPr>
          <w:rFonts w:ascii="Arial" w:hAnsi="Arial" w:cs="Arial"/>
          <w:spacing w:val="9"/>
          <w:sz w:val="24"/>
          <w:szCs w:val="24"/>
        </w:rPr>
      </w:pPr>
      <w:r w:rsidRPr="00BB1F35">
        <w:rPr>
          <w:rFonts w:ascii="Arial" w:hAnsi="Arial" w:cs="Arial"/>
          <w:spacing w:val="9"/>
          <w:sz w:val="24"/>
          <w:szCs w:val="24"/>
        </w:rPr>
        <w:t>Magic mushrooms, new psychoactive substances (NPS)</w:t>
      </w:r>
    </w:p>
    <w:p w14:paraId="5B526AB6" w14:textId="77777777" w:rsidR="00C250DC" w:rsidRPr="00BB1F35" w:rsidRDefault="00C250DC" w:rsidP="003B6FB3">
      <w:pPr>
        <w:pStyle w:val="NoSpacing"/>
        <w:numPr>
          <w:ilvl w:val="0"/>
          <w:numId w:val="3"/>
        </w:numPr>
        <w:ind w:left="714" w:hanging="357"/>
        <w:rPr>
          <w:rFonts w:ascii="Arial" w:hAnsi="Arial" w:cs="Arial"/>
          <w:spacing w:val="9"/>
          <w:sz w:val="24"/>
          <w:szCs w:val="24"/>
        </w:rPr>
      </w:pPr>
      <w:r w:rsidRPr="00BB1F35">
        <w:rPr>
          <w:rFonts w:ascii="Arial" w:hAnsi="Arial" w:cs="Arial"/>
          <w:spacing w:val="9"/>
          <w:sz w:val="24"/>
          <w:szCs w:val="24"/>
        </w:rPr>
        <w:t>Substances under a temporary banning order</w:t>
      </w:r>
    </w:p>
    <w:p w14:paraId="03D4A94E" w14:textId="77777777" w:rsidR="00503EB9" w:rsidRPr="00BB1F35" w:rsidRDefault="005F3A54" w:rsidP="003B6FB3">
      <w:pPr>
        <w:pStyle w:val="NoSpacing"/>
        <w:spacing w:beforeLines="150" w:before="360"/>
        <w:rPr>
          <w:rFonts w:ascii="Arial" w:eastAsia="Verdana" w:hAnsi="Arial" w:cs="Arial"/>
          <w:sz w:val="24"/>
          <w:szCs w:val="24"/>
        </w:rPr>
      </w:pPr>
      <w:r w:rsidRPr="00BB1F35">
        <w:rPr>
          <w:rFonts w:ascii="Arial" w:eastAsia="Verdana" w:hAnsi="Arial" w:cs="Arial"/>
          <w:sz w:val="24"/>
          <w:szCs w:val="24"/>
        </w:rPr>
        <w:t xml:space="preserve">For the purpose of this policy and to maintain consistency the substances listed above will be referred to in this document as ‘drugs’. </w:t>
      </w:r>
      <w:r w:rsidR="000C20F7" w:rsidRPr="00BB1F35">
        <w:rPr>
          <w:rFonts w:ascii="Arial" w:eastAsia="Verdana" w:hAnsi="Arial" w:cs="Arial"/>
          <w:spacing w:val="1"/>
          <w:sz w:val="24"/>
          <w:szCs w:val="24"/>
        </w:rPr>
        <w:t>The above list is not exhaustive.</w:t>
      </w:r>
      <w:r w:rsidR="00CC4880" w:rsidRPr="00BB1F35">
        <w:rPr>
          <w:rFonts w:ascii="Arial" w:eastAsia="Verdana" w:hAnsi="Arial" w:cs="Arial"/>
          <w:sz w:val="24"/>
          <w:szCs w:val="24"/>
        </w:rPr>
        <w:t xml:space="preserve">  </w:t>
      </w:r>
      <w:r w:rsidRPr="00BB1F35">
        <w:rPr>
          <w:rFonts w:ascii="Arial" w:eastAsia="Verdana" w:hAnsi="Arial" w:cs="Arial"/>
          <w:spacing w:val="-2"/>
          <w:sz w:val="24"/>
          <w:szCs w:val="24"/>
        </w:rPr>
        <w:t>Although there have been anecdotal reports of the stimulating effects of</w:t>
      </w:r>
      <w:r w:rsidR="00337FEB" w:rsidRPr="00BB1F35">
        <w:rPr>
          <w:rFonts w:ascii="Arial" w:eastAsia="Verdana" w:hAnsi="Arial" w:cs="Arial"/>
          <w:spacing w:val="-2"/>
          <w:sz w:val="24"/>
          <w:szCs w:val="24"/>
        </w:rPr>
        <w:t xml:space="preserve"> </w:t>
      </w:r>
      <w:r w:rsidRPr="00BB1F35">
        <w:rPr>
          <w:rFonts w:ascii="Arial" w:eastAsia="Verdana" w:hAnsi="Arial" w:cs="Arial"/>
          <w:spacing w:val="-2"/>
          <w:sz w:val="24"/>
          <w:szCs w:val="24"/>
        </w:rPr>
        <w:t>energy</w:t>
      </w:r>
      <w:r w:rsidR="00086235" w:rsidRPr="00BB1F35">
        <w:rPr>
          <w:rFonts w:ascii="Arial" w:eastAsia="Verdana" w:hAnsi="Arial" w:cs="Arial"/>
          <w:spacing w:val="-2"/>
          <w:sz w:val="24"/>
          <w:szCs w:val="24"/>
        </w:rPr>
        <w:t xml:space="preserve"> </w:t>
      </w:r>
      <w:r w:rsidRPr="00BB1F35">
        <w:rPr>
          <w:rFonts w:ascii="Arial" w:eastAsia="Verdana" w:hAnsi="Arial" w:cs="Arial"/>
          <w:spacing w:val="-2"/>
          <w:sz w:val="24"/>
          <w:szCs w:val="24"/>
        </w:rPr>
        <w:t>drinks, they are not</w:t>
      </w:r>
      <w:r w:rsidR="000C20F7" w:rsidRPr="00BB1F35">
        <w:rPr>
          <w:rFonts w:ascii="Arial" w:eastAsia="Verdana" w:hAnsi="Arial" w:cs="Arial"/>
          <w:spacing w:val="-2"/>
          <w:sz w:val="24"/>
          <w:szCs w:val="24"/>
        </w:rPr>
        <w:t xml:space="preserve"> </w:t>
      </w:r>
      <w:r w:rsidRPr="00BB1F35">
        <w:rPr>
          <w:rFonts w:ascii="Arial" w:eastAsia="Verdana" w:hAnsi="Arial" w:cs="Arial"/>
          <w:spacing w:val="-2"/>
          <w:sz w:val="24"/>
          <w:szCs w:val="24"/>
        </w:rPr>
        <w:t xml:space="preserve">covered in this policy. </w:t>
      </w:r>
    </w:p>
    <w:p w14:paraId="106FB901" w14:textId="77777777" w:rsidR="00181C6F" w:rsidRPr="00BB1F35" w:rsidRDefault="005F3A54" w:rsidP="003B6FB3">
      <w:pPr>
        <w:pStyle w:val="NoSpacing"/>
        <w:spacing w:beforeLines="150" w:before="360"/>
        <w:rPr>
          <w:rFonts w:ascii="Arial" w:eastAsia="Verdana" w:hAnsi="Arial" w:cs="Arial"/>
          <w:sz w:val="24"/>
          <w:szCs w:val="24"/>
        </w:rPr>
      </w:pPr>
      <w:r w:rsidRPr="00BB1F35">
        <w:rPr>
          <w:rFonts w:ascii="Arial" w:eastAsia="Verdana" w:hAnsi="Arial" w:cs="Arial"/>
          <w:sz w:val="24"/>
          <w:szCs w:val="24"/>
        </w:rPr>
        <w:t xml:space="preserve">For information on tobacco, please refer to the </w:t>
      </w:r>
      <w:r w:rsidR="00890DB2" w:rsidRPr="00BB1F35">
        <w:rPr>
          <w:rFonts w:ascii="Arial" w:eastAsia="Verdana" w:hAnsi="Arial" w:cs="Arial"/>
          <w:sz w:val="24"/>
          <w:szCs w:val="24"/>
        </w:rPr>
        <w:t>RCTCBC</w:t>
      </w:r>
      <w:r w:rsidRPr="00BB1F35">
        <w:rPr>
          <w:rFonts w:ascii="Arial" w:eastAsia="Verdana" w:hAnsi="Arial" w:cs="Arial"/>
          <w:sz w:val="24"/>
          <w:szCs w:val="24"/>
        </w:rPr>
        <w:t xml:space="preserve"> </w:t>
      </w:r>
      <w:r w:rsidR="00D2428F" w:rsidRPr="00BB1F35">
        <w:rPr>
          <w:rFonts w:ascii="Arial" w:eastAsia="Verdana" w:hAnsi="Arial" w:cs="Arial"/>
          <w:sz w:val="24"/>
          <w:szCs w:val="24"/>
        </w:rPr>
        <w:t>Smoking in the Workplace Policy.</w:t>
      </w:r>
    </w:p>
    <w:p w14:paraId="11959670" w14:textId="77777777" w:rsidR="00E03772" w:rsidRDefault="00E03772" w:rsidP="003B6FB3">
      <w:pPr>
        <w:spacing w:beforeLines="150" w:before="360"/>
        <w:textAlignment w:val="baseline"/>
        <w:rPr>
          <w:rFonts w:ascii="Arial" w:eastAsia="Arial" w:hAnsi="Arial" w:cs="Arial"/>
          <w:b/>
          <w:spacing w:val="-4"/>
          <w:sz w:val="24"/>
          <w:szCs w:val="24"/>
        </w:rPr>
      </w:pPr>
    </w:p>
    <w:p w14:paraId="29192086" w14:textId="2F34A473" w:rsidR="00181C6F" w:rsidRPr="00BB1F35" w:rsidRDefault="005F3A54" w:rsidP="003B6FB3">
      <w:pPr>
        <w:spacing w:beforeLines="150" w:before="360"/>
        <w:textAlignment w:val="baseline"/>
        <w:rPr>
          <w:rFonts w:ascii="Arial" w:eastAsia="Arial" w:hAnsi="Arial" w:cs="Arial"/>
          <w:b/>
          <w:spacing w:val="-4"/>
          <w:sz w:val="24"/>
          <w:szCs w:val="24"/>
        </w:rPr>
      </w:pPr>
      <w:bookmarkStart w:id="0" w:name="_GoBack"/>
      <w:bookmarkEnd w:id="0"/>
      <w:r w:rsidRPr="00BB1F35">
        <w:rPr>
          <w:rFonts w:ascii="Arial" w:eastAsia="Arial" w:hAnsi="Arial" w:cs="Arial"/>
          <w:b/>
          <w:spacing w:val="-4"/>
          <w:sz w:val="24"/>
          <w:szCs w:val="24"/>
        </w:rPr>
        <w:lastRenderedPageBreak/>
        <w:t>Delivery of Substance Misuse Education</w:t>
      </w:r>
    </w:p>
    <w:p w14:paraId="44018142" w14:textId="77777777" w:rsidR="00181C6F" w:rsidRPr="00BB1F35" w:rsidRDefault="005F3A54" w:rsidP="003B6FB3">
      <w:pPr>
        <w:spacing w:beforeLines="100" w:before="240"/>
        <w:textAlignment w:val="baseline"/>
        <w:rPr>
          <w:rFonts w:ascii="Arial" w:eastAsia="Verdana" w:hAnsi="Arial" w:cs="Arial"/>
          <w:sz w:val="24"/>
          <w:szCs w:val="24"/>
        </w:rPr>
      </w:pPr>
      <w:r w:rsidRPr="00BB1F35">
        <w:rPr>
          <w:rFonts w:ascii="Arial" w:eastAsia="Verdana" w:hAnsi="Arial" w:cs="Arial"/>
          <w:sz w:val="24"/>
          <w:szCs w:val="24"/>
        </w:rPr>
        <w:t>The aim of substance misuse education is to empower children and young people to make</w:t>
      </w:r>
      <w:r w:rsidR="00337FEB" w:rsidRPr="00BB1F35">
        <w:rPr>
          <w:rFonts w:ascii="Arial" w:eastAsia="Verdana" w:hAnsi="Arial" w:cs="Arial"/>
          <w:sz w:val="24"/>
          <w:szCs w:val="24"/>
        </w:rPr>
        <w:t xml:space="preserve"> </w:t>
      </w:r>
      <w:r w:rsidRPr="00BB1F35">
        <w:rPr>
          <w:rFonts w:ascii="Arial" w:eastAsia="Verdana" w:hAnsi="Arial" w:cs="Arial"/>
          <w:sz w:val="24"/>
          <w:szCs w:val="24"/>
        </w:rPr>
        <w:t>responsible, well informed decisions about substances used and / or misused within society.</w:t>
      </w:r>
    </w:p>
    <w:p w14:paraId="08C88CE2" w14:textId="77777777" w:rsidR="00181C6F" w:rsidRPr="00BB1F35" w:rsidRDefault="005F3A54" w:rsidP="003B6FB3">
      <w:pPr>
        <w:spacing w:beforeLines="100" w:before="240"/>
        <w:jc w:val="both"/>
        <w:textAlignment w:val="baseline"/>
        <w:rPr>
          <w:rFonts w:ascii="Arial" w:eastAsia="Verdana" w:hAnsi="Arial" w:cs="Arial"/>
          <w:sz w:val="24"/>
          <w:szCs w:val="24"/>
        </w:rPr>
      </w:pPr>
      <w:r w:rsidRPr="00BB1F35">
        <w:rPr>
          <w:rFonts w:ascii="Arial" w:eastAsia="Verdana" w:hAnsi="Arial" w:cs="Arial"/>
          <w:sz w:val="24"/>
          <w:szCs w:val="24"/>
        </w:rPr>
        <w:t>Children and young people require knowledge and information about substance misuse; this information should increase in breadth and depth over time.</w:t>
      </w:r>
    </w:p>
    <w:p w14:paraId="10D16DA8" w14:textId="77777777" w:rsidR="00181C6F" w:rsidRPr="00BB1F35" w:rsidRDefault="005F3A54" w:rsidP="003B6FB3">
      <w:pPr>
        <w:spacing w:beforeLines="50" w:before="120"/>
        <w:jc w:val="both"/>
        <w:textAlignment w:val="baseline"/>
        <w:rPr>
          <w:rFonts w:ascii="Arial" w:eastAsia="Verdana" w:hAnsi="Arial" w:cs="Arial"/>
          <w:sz w:val="24"/>
          <w:szCs w:val="24"/>
        </w:rPr>
      </w:pPr>
      <w:r w:rsidRPr="00BB1F35">
        <w:rPr>
          <w:rFonts w:ascii="Arial" w:eastAsia="Verdana" w:hAnsi="Arial" w:cs="Arial"/>
          <w:sz w:val="24"/>
          <w:szCs w:val="24"/>
        </w:rPr>
        <w:t xml:space="preserve">At school, pupils </w:t>
      </w:r>
      <w:r w:rsidR="00503EB9" w:rsidRPr="00BB1F35">
        <w:rPr>
          <w:rFonts w:ascii="Arial" w:eastAsia="Verdana" w:hAnsi="Arial" w:cs="Arial"/>
          <w:sz w:val="24"/>
          <w:szCs w:val="24"/>
        </w:rPr>
        <w:t>will</w:t>
      </w:r>
      <w:r w:rsidRPr="00BB1F35">
        <w:rPr>
          <w:rFonts w:ascii="Arial" w:eastAsia="Verdana" w:hAnsi="Arial" w:cs="Arial"/>
          <w:sz w:val="24"/>
          <w:szCs w:val="24"/>
        </w:rPr>
        <w:t xml:space="preserve"> receive substance misuse education using approaches that provide:</w:t>
      </w:r>
    </w:p>
    <w:p w14:paraId="4D68784F" w14:textId="77777777" w:rsidR="00181C6F" w:rsidRPr="00BB1F35" w:rsidRDefault="005F3A54" w:rsidP="003B6FB3">
      <w:pPr>
        <w:pStyle w:val="ListParagraph"/>
        <w:numPr>
          <w:ilvl w:val="0"/>
          <w:numId w:val="4"/>
        </w:numPr>
        <w:spacing w:beforeLines="150" w:before="360"/>
        <w:textAlignment w:val="baseline"/>
        <w:rPr>
          <w:rFonts w:ascii="Arial" w:eastAsia="Verdana" w:hAnsi="Arial" w:cs="Arial"/>
          <w:sz w:val="24"/>
          <w:szCs w:val="24"/>
        </w:rPr>
      </w:pPr>
      <w:r w:rsidRPr="00BB1F35">
        <w:rPr>
          <w:rFonts w:ascii="Arial" w:eastAsia="Verdana" w:hAnsi="Arial" w:cs="Arial"/>
          <w:sz w:val="24"/>
          <w:szCs w:val="24"/>
        </w:rPr>
        <w:t>consistent accurate information presented simply and clearly</w:t>
      </w:r>
    </w:p>
    <w:p w14:paraId="3BDC43F8" w14:textId="77777777" w:rsidR="00181C6F" w:rsidRPr="00BB1F35" w:rsidRDefault="005F3A54" w:rsidP="003B6FB3">
      <w:pPr>
        <w:pStyle w:val="ListParagraph"/>
        <w:numPr>
          <w:ilvl w:val="0"/>
          <w:numId w:val="4"/>
        </w:numPr>
        <w:spacing w:beforeLines="150" w:before="360"/>
        <w:textAlignment w:val="baseline"/>
        <w:rPr>
          <w:rFonts w:ascii="Arial" w:eastAsia="Verdana" w:hAnsi="Arial" w:cs="Arial"/>
          <w:sz w:val="24"/>
          <w:szCs w:val="24"/>
        </w:rPr>
      </w:pPr>
      <w:r w:rsidRPr="00BB1F35">
        <w:rPr>
          <w:rFonts w:ascii="Arial" w:eastAsia="Verdana" w:hAnsi="Arial" w:cs="Arial"/>
          <w:sz w:val="24"/>
          <w:szCs w:val="24"/>
        </w:rPr>
        <w:t>informative and accessible reading material</w:t>
      </w:r>
    </w:p>
    <w:p w14:paraId="0C284FB2" w14:textId="77777777" w:rsidR="00181C6F" w:rsidRPr="00BB1F35" w:rsidRDefault="005F3A54" w:rsidP="003B6FB3">
      <w:pPr>
        <w:pStyle w:val="ListParagraph"/>
        <w:numPr>
          <w:ilvl w:val="0"/>
          <w:numId w:val="4"/>
        </w:numPr>
        <w:spacing w:beforeLines="150" w:before="360"/>
        <w:textAlignment w:val="baseline"/>
        <w:rPr>
          <w:rFonts w:ascii="Arial" w:eastAsia="Verdana" w:hAnsi="Arial" w:cs="Arial"/>
          <w:sz w:val="24"/>
          <w:szCs w:val="24"/>
        </w:rPr>
      </w:pPr>
      <w:r w:rsidRPr="00BB1F35">
        <w:rPr>
          <w:rFonts w:ascii="Arial" w:eastAsia="Verdana" w:hAnsi="Arial" w:cs="Arial"/>
          <w:sz w:val="24"/>
          <w:szCs w:val="24"/>
        </w:rPr>
        <w:t>access to peers and credible adult experts, in addition to teachers</w:t>
      </w:r>
    </w:p>
    <w:p w14:paraId="018627E6" w14:textId="77777777" w:rsidR="00C62488" w:rsidRPr="00BB1F35" w:rsidRDefault="005F3A54" w:rsidP="003B6FB3">
      <w:pPr>
        <w:pStyle w:val="ListParagraph"/>
        <w:numPr>
          <w:ilvl w:val="0"/>
          <w:numId w:val="4"/>
        </w:numPr>
        <w:spacing w:beforeLines="150" w:before="360"/>
        <w:textAlignment w:val="baseline"/>
        <w:rPr>
          <w:rFonts w:ascii="Arial" w:eastAsia="Verdana" w:hAnsi="Arial" w:cs="Arial"/>
          <w:sz w:val="24"/>
          <w:szCs w:val="24"/>
        </w:rPr>
      </w:pPr>
      <w:r w:rsidRPr="00BB1F35">
        <w:rPr>
          <w:rFonts w:ascii="Arial" w:eastAsia="Verdana" w:hAnsi="Arial" w:cs="Arial"/>
          <w:sz w:val="24"/>
          <w:szCs w:val="24"/>
        </w:rPr>
        <w:t>stimulating and enjoyable tasks</w:t>
      </w:r>
    </w:p>
    <w:p w14:paraId="12B559EE" w14:textId="14510458" w:rsidR="00181C6F" w:rsidRPr="00BB1F35" w:rsidRDefault="005F3A54" w:rsidP="003B6FB3">
      <w:pPr>
        <w:pStyle w:val="ListParagraph"/>
        <w:numPr>
          <w:ilvl w:val="0"/>
          <w:numId w:val="4"/>
        </w:numPr>
        <w:spacing w:beforeLines="150" w:before="360"/>
        <w:textAlignment w:val="baseline"/>
        <w:rPr>
          <w:rFonts w:ascii="Arial" w:hAnsi="Arial" w:cs="Arial"/>
          <w:spacing w:val="-6"/>
          <w:sz w:val="24"/>
          <w:szCs w:val="24"/>
        </w:rPr>
      </w:pPr>
      <w:r w:rsidRPr="00BB1F35">
        <w:rPr>
          <w:rFonts w:ascii="Arial" w:eastAsia="Verdana" w:hAnsi="Arial" w:cs="Arial"/>
          <w:sz w:val="24"/>
          <w:szCs w:val="24"/>
        </w:rPr>
        <w:t>appropriate challenges in an atmosphere, where they feel secure enough to play a full and activ</w:t>
      </w:r>
      <w:r w:rsidR="00BC1694" w:rsidRPr="00BB1F35">
        <w:rPr>
          <w:rFonts w:ascii="Arial" w:eastAsia="Verdana" w:hAnsi="Arial" w:cs="Arial"/>
          <w:spacing w:val="-6"/>
          <w:sz w:val="24"/>
          <w:szCs w:val="24"/>
        </w:rPr>
        <w:t>e part</w:t>
      </w:r>
      <w:r w:rsidR="00334477">
        <w:rPr>
          <w:rFonts w:ascii="Arial" w:eastAsia="Verdana" w:hAnsi="Arial" w:cs="Arial"/>
          <w:spacing w:val="-6"/>
          <w:sz w:val="24"/>
          <w:szCs w:val="24"/>
        </w:rPr>
        <w:t>.</w:t>
      </w:r>
    </w:p>
    <w:p w14:paraId="5247BBDB" w14:textId="77777777" w:rsidR="00181C6F" w:rsidRPr="00BB1F35" w:rsidRDefault="005F3A54" w:rsidP="003B6FB3">
      <w:pPr>
        <w:spacing w:beforeLines="100" w:before="240"/>
        <w:textAlignment w:val="baseline"/>
        <w:rPr>
          <w:rFonts w:ascii="Arial" w:eastAsia="Verdana" w:hAnsi="Arial" w:cs="Arial"/>
          <w:sz w:val="24"/>
          <w:szCs w:val="24"/>
        </w:rPr>
      </w:pPr>
      <w:r w:rsidRPr="00BB1F35">
        <w:rPr>
          <w:rFonts w:ascii="Arial" w:eastAsia="Verdana" w:hAnsi="Arial" w:cs="Arial"/>
          <w:spacing w:val="1"/>
          <w:sz w:val="24"/>
          <w:szCs w:val="24"/>
        </w:rPr>
        <w:t>The national All Wales School Liaison Core Programme will form the basis of substance misuse</w:t>
      </w:r>
      <w:r w:rsidR="00337FEB" w:rsidRPr="00BB1F35">
        <w:rPr>
          <w:rFonts w:ascii="Arial" w:eastAsia="Verdana" w:hAnsi="Arial" w:cs="Arial"/>
          <w:sz w:val="24"/>
          <w:szCs w:val="24"/>
        </w:rPr>
        <w:t xml:space="preserve"> </w:t>
      </w:r>
      <w:r w:rsidRPr="00BB1F35">
        <w:rPr>
          <w:rFonts w:ascii="Arial" w:eastAsia="Verdana" w:hAnsi="Arial" w:cs="Arial"/>
          <w:sz w:val="24"/>
          <w:szCs w:val="24"/>
        </w:rPr>
        <w:t>information around which additional and locally determined prevention initiatives will be built.</w:t>
      </w:r>
    </w:p>
    <w:p w14:paraId="24FE8EF9" w14:textId="77777777" w:rsidR="00042F1D" w:rsidRPr="00BB1F35" w:rsidRDefault="00FD51EE" w:rsidP="003B6FB3">
      <w:pPr>
        <w:spacing w:beforeLines="100" w:before="240"/>
        <w:textAlignment w:val="baseline"/>
        <w:rPr>
          <w:rFonts w:ascii="Arial" w:eastAsia="Verdana" w:hAnsi="Arial" w:cs="Arial"/>
          <w:sz w:val="24"/>
          <w:szCs w:val="24"/>
        </w:rPr>
      </w:pPr>
      <w:r w:rsidRPr="00BB1F35">
        <w:rPr>
          <w:rFonts w:ascii="Arial" w:eastAsia="Verdana" w:hAnsi="Arial" w:cs="Arial"/>
          <w:sz w:val="24"/>
          <w:szCs w:val="24"/>
        </w:rPr>
        <w:t xml:space="preserve">On a local level </w:t>
      </w:r>
      <w:r w:rsidR="00042F1D" w:rsidRPr="00BB1F35">
        <w:rPr>
          <w:rFonts w:ascii="Arial" w:eastAsia="Verdana" w:hAnsi="Arial" w:cs="Arial"/>
          <w:sz w:val="24"/>
          <w:szCs w:val="24"/>
        </w:rPr>
        <w:t xml:space="preserve">schools in Rhondda Cynon Taf access support and guidance from BAROD, a third sector </w:t>
      </w:r>
      <w:r w:rsidR="0090355D" w:rsidRPr="00BB1F35">
        <w:rPr>
          <w:rFonts w:ascii="Arial" w:eastAsia="Verdana" w:hAnsi="Arial" w:cs="Arial"/>
          <w:sz w:val="24"/>
          <w:szCs w:val="24"/>
        </w:rPr>
        <w:t>organis</w:t>
      </w:r>
      <w:r w:rsidR="00042F1D" w:rsidRPr="00BB1F35">
        <w:rPr>
          <w:rFonts w:ascii="Arial" w:eastAsia="Verdana" w:hAnsi="Arial" w:cs="Arial"/>
          <w:sz w:val="24"/>
          <w:szCs w:val="24"/>
        </w:rPr>
        <w:t xml:space="preserve">ation that specialises in substance misuse support for both adults and young people. </w:t>
      </w:r>
    </w:p>
    <w:p w14:paraId="54BFB07C" w14:textId="77777777" w:rsidR="00F02F47" w:rsidRPr="00BB1F35" w:rsidRDefault="005F3A54" w:rsidP="003B6FB3">
      <w:pPr>
        <w:spacing w:beforeLines="50" w:before="120"/>
        <w:textAlignment w:val="baseline"/>
        <w:rPr>
          <w:rFonts w:ascii="Arial" w:eastAsia="Verdana" w:hAnsi="Arial" w:cs="Arial"/>
          <w:sz w:val="24"/>
          <w:szCs w:val="24"/>
        </w:rPr>
      </w:pPr>
      <w:r w:rsidRPr="00BB1F35">
        <w:rPr>
          <w:rFonts w:ascii="Arial" w:eastAsia="Verdana" w:hAnsi="Arial" w:cs="Arial"/>
          <w:sz w:val="24"/>
          <w:szCs w:val="24"/>
        </w:rPr>
        <w:t>The learning outcomes for substance misuse education should include the key components of the Personal S</w:t>
      </w:r>
      <w:r w:rsidR="00CC4880" w:rsidRPr="00BB1F35">
        <w:rPr>
          <w:rFonts w:ascii="Arial" w:eastAsia="Verdana" w:hAnsi="Arial" w:cs="Arial"/>
          <w:sz w:val="24"/>
          <w:szCs w:val="24"/>
        </w:rPr>
        <w:t>ocial Education (PSE) Framework</w:t>
      </w:r>
      <w:r w:rsidR="003A36FE" w:rsidRPr="00BB1F35">
        <w:rPr>
          <w:rFonts w:ascii="Arial" w:eastAsia="Verdana" w:hAnsi="Arial" w:cs="Arial"/>
          <w:sz w:val="24"/>
          <w:szCs w:val="24"/>
        </w:rPr>
        <w:t>.</w:t>
      </w:r>
    </w:p>
    <w:p w14:paraId="58E27091" w14:textId="77777777" w:rsidR="003A36FE" w:rsidRPr="00BB1F35" w:rsidRDefault="003A36FE" w:rsidP="003B6FB3">
      <w:pPr>
        <w:spacing w:beforeLines="50" w:before="120"/>
        <w:textAlignment w:val="baseline"/>
        <w:rPr>
          <w:rFonts w:ascii="Arial" w:eastAsia="Verdana" w:hAnsi="Arial" w:cs="Arial"/>
          <w:sz w:val="24"/>
          <w:szCs w:val="24"/>
        </w:rPr>
      </w:pPr>
    </w:p>
    <w:p w14:paraId="02055D9F" w14:textId="77777777" w:rsidR="003A36FE" w:rsidRPr="00BB1F35" w:rsidRDefault="003A36FE" w:rsidP="003B6FB3">
      <w:pPr>
        <w:spacing w:beforeLines="50" w:before="120"/>
        <w:textAlignment w:val="baseline"/>
        <w:rPr>
          <w:rFonts w:ascii="Arial" w:eastAsia="Verdana" w:hAnsi="Arial" w:cs="Arial"/>
          <w:b/>
          <w:sz w:val="24"/>
          <w:szCs w:val="24"/>
        </w:rPr>
      </w:pPr>
      <w:r w:rsidRPr="00BB1F35">
        <w:rPr>
          <w:rFonts w:ascii="Arial" w:eastAsia="Verdana" w:hAnsi="Arial" w:cs="Arial"/>
          <w:b/>
          <w:sz w:val="24"/>
          <w:szCs w:val="24"/>
        </w:rPr>
        <w:t>Vulnerable Children and Young People</w:t>
      </w:r>
    </w:p>
    <w:p w14:paraId="22E5424E" w14:textId="03204D8F" w:rsidR="003A36FE" w:rsidRPr="00BB1F35" w:rsidRDefault="003A36FE" w:rsidP="003B6FB3">
      <w:pPr>
        <w:spacing w:beforeLines="50" w:before="120"/>
        <w:textAlignment w:val="baseline"/>
        <w:rPr>
          <w:rFonts w:ascii="Arial" w:eastAsia="Verdana" w:hAnsi="Arial" w:cs="Arial"/>
          <w:sz w:val="24"/>
          <w:szCs w:val="24"/>
        </w:rPr>
      </w:pPr>
      <w:r w:rsidRPr="00BB1F35">
        <w:rPr>
          <w:rFonts w:ascii="Arial" w:hAnsi="Arial" w:cs="Arial"/>
          <w:sz w:val="24"/>
          <w:szCs w:val="24"/>
        </w:rPr>
        <w:t xml:space="preserve">Vulnerable children and young people may be more at risk of substance misuse than others. Substance misuse education should respond to the needs of such groups. For example, a young person may have started misusing drugs at an early age. The information requirements for this young person will be significantly different to that of someone their own age who has not been misusing. Substance misuse education for this young person may be based around harm reduction. Therefore, </w:t>
      </w:r>
      <w:r w:rsidR="005F7A4A" w:rsidRPr="00BB1F35">
        <w:rPr>
          <w:rFonts w:ascii="Arial" w:hAnsi="Arial" w:cs="Arial"/>
          <w:sz w:val="24"/>
          <w:szCs w:val="24"/>
        </w:rPr>
        <w:t>s</w:t>
      </w:r>
      <w:r w:rsidRPr="00BB1F35">
        <w:rPr>
          <w:rFonts w:ascii="Arial" w:hAnsi="Arial" w:cs="Arial"/>
          <w:sz w:val="24"/>
          <w:szCs w:val="24"/>
        </w:rPr>
        <w:t>ubstance misuse education must be developed and delivered with the target audience in mind</w:t>
      </w:r>
      <w:r w:rsidR="00334477">
        <w:rPr>
          <w:rFonts w:ascii="Arial" w:hAnsi="Arial" w:cs="Arial"/>
          <w:sz w:val="24"/>
          <w:szCs w:val="24"/>
        </w:rPr>
        <w:t>.</w:t>
      </w:r>
    </w:p>
    <w:p w14:paraId="502D5DE3" w14:textId="77777777" w:rsidR="00CC4880" w:rsidRPr="00BB1F35" w:rsidRDefault="005F3A54" w:rsidP="003B6FB3">
      <w:pPr>
        <w:spacing w:beforeLines="150" w:before="360"/>
        <w:textAlignment w:val="baseline"/>
        <w:rPr>
          <w:rFonts w:ascii="Arial" w:eastAsia="Arial" w:hAnsi="Arial" w:cs="Arial"/>
          <w:b/>
          <w:spacing w:val="-3"/>
          <w:sz w:val="24"/>
          <w:szCs w:val="24"/>
        </w:rPr>
      </w:pPr>
      <w:r w:rsidRPr="00BB1F35">
        <w:rPr>
          <w:rFonts w:ascii="Arial" w:eastAsia="Arial" w:hAnsi="Arial" w:cs="Arial"/>
          <w:b/>
          <w:spacing w:val="-3"/>
          <w:sz w:val="24"/>
          <w:szCs w:val="24"/>
        </w:rPr>
        <w:t xml:space="preserve">Premises </w:t>
      </w:r>
    </w:p>
    <w:p w14:paraId="7777BD1B" w14:textId="77777777" w:rsidR="0085460C" w:rsidRPr="00BB1F35" w:rsidRDefault="0085460C" w:rsidP="003B6FB3">
      <w:pPr>
        <w:spacing w:beforeLines="100" w:before="240"/>
        <w:textAlignment w:val="baseline"/>
        <w:rPr>
          <w:rFonts w:ascii="Arial" w:eastAsia="Arial" w:hAnsi="Arial" w:cs="Arial"/>
          <w:b/>
          <w:spacing w:val="-3"/>
          <w:sz w:val="24"/>
          <w:szCs w:val="24"/>
        </w:rPr>
      </w:pPr>
      <w:r w:rsidRPr="00BB1F35">
        <w:rPr>
          <w:rFonts w:ascii="Arial" w:eastAsia="Verdana" w:hAnsi="Arial" w:cs="Arial"/>
          <w:sz w:val="24"/>
          <w:szCs w:val="24"/>
        </w:rPr>
        <w:t xml:space="preserve">This school is a drug and </w:t>
      </w:r>
      <w:r w:rsidR="004560DD" w:rsidRPr="00BB1F35">
        <w:rPr>
          <w:rFonts w:ascii="Arial" w:eastAsia="Verdana" w:hAnsi="Arial" w:cs="Arial"/>
          <w:sz w:val="24"/>
          <w:szCs w:val="24"/>
        </w:rPr>
        <w:t>alcohol-free</w:t>
      </w:r>
      <w:r w:rsidRPr="00BB1F35">
        <w:rPr>
          <w:rFonts w:ascii="Arial" w:eastAsia="Verdana" w:hAnsi="Arial" w:cs="Arial"/>
          <w:sz w:val="24"/>
          <w:szCs w:val="24"/>
        </w:rPr>
        <w:t xml:space="preserve"> environment. This policy applies throughout the school grounds and buildings.</w:t>
      </w:r>
    </w:p>
    <w:p w14:paraId="479EA760" w14:textId="77777777" w:rsidR="00B84BB9" w:rsidRPr="00BB1F35" w:rsidRDefault="005F3A54" w:rsidP="003B6FB3">
      <w:pPr>
        <w:spacing w:beforeLines="50" w:before="120" w:after="240"/>
        <w:textAlignment w:val="baseline"/>
        <w:rPr>
          <w:rFonts w:ascii="Arial" w:eastAsia="Verdana" w:hAnsi="Arial" w:cs="Arial"/>
          <w:sz w:val="24"/>
          <w:szCs w:val="24"/>
        </w:rPr>
      </w:pPr>
      <w:r w:rsidRPr="00BB1F35">
        <w:rPr>
          <w:rFonts w:ascii="Arial" w:eastAsia="Verdana" w:hAnsi="Arial" w:cs="Arial"/>
          <w:sz w:val="24"/>
          <w:szCs w:val="24"/>
        </w:rPr>
        <w:t>This policy also covers the misuse of substances by students on and off school premises and out of school hours, for example, on school trips.</w:t>
      </w:r>
    </w:p>
    <w:p w14:paraId="2C87DD60" w14:textId="77777777" w:rsidR="00337FEB" w:rsidRPr="00BB1F35" w:rsidRDefault="005F3A54" w:rsidP="003B6FB3">
      <w:pPr>
        <w:spacing w:beforeLines="50" w:before="120" w:after="240"/>
        <w:textAlignment w:val="baseline"/>
        <w:rPr>
          <w:rFonts w:ascii="Arial" w:eastAsia="Verdana" w:hAnsi="Arial" w:cs="Arial"/>
          <w:sz w:val="24"/>
          <w:szCs w:val="24"/>
        </w:rPr>
      </w:pPr>
      <w:r w:rsidRPr="00BB1F35">
        <w:rPr>
          <w:rFonts w:ascii="Arial" w:eastAsia="Verdana" w:hAnsi="Arial" w:cs="Arial"/>
          <w:sz w:val="24"/>
          <w:szCs w:val="24"/>
        </w:rPr>
        <w:t>Th</w:t>
      </w:r>
      <w:r w:rsidR="00337FEB" w:rsidRPr="00BB1F35">
        <w:rPr>
          <w:rFonts w:ascii="Arial" w:eastAsia="Verdana" w:hAnsi="Arial" w:cs="Arial"/>
          <w:sz w:val="24"/>
          <w:szCs w:val="24"/>
        </w:rPr>
        <w:t>e</w:t>
      </w:r>
      <w:r w:rsidRPr="00BB1F35">
        <w:rPr>
          <w:rFonts w:ascii="Arial" w:eastAsia="Verdana" w:hAnsi="Arial" w:cs="Arial"/>
          <w:sz w:val="24"/>
          <w:szCs w:val="24"/>
        </w:rPr>
        <w:t xml:space="preserve"> policy also covers the misuse of substances on the premises after school hours e.g. community use and misuse by any visitors in the school at any time.</w:t>
      </w:r>
    </w:p>
    <w:p w14:paraId="73447AFF" w14:textId="094C1329" w:rsidR="00181C6F" w:rsidRPr="00BB1F35" w:rsidRDefault="005F3A54" w:rsidP="003B6FB3">
      <w:pPr>
        <w:spacing w:beforeLines="50" w:before="120" w:after="240"/>
        <w:textAlignment w:val="baseline"/>
        <w:rPr>
          <w:rFonts w:ascii="Arial" w:eastAsia="Verdana" w:hAnsi="Arial" w:cs="Arial"/>
          <w:sz w:val="24"/>
          <w:szCs w:val="24"/>
        </w:rPr>
      </w:pPr>
      <w:r w:rsidRPr="00BB1F35">
        <w:rPr>
          <w:rFonts w:ascii="Arial" w:eastAsia="Verdana" w:hAnsi="Arial" w:cs="Arial"/>
          <w:sz w:val="24"/>
          <w:szCs w:val="24"/>
        </w:rPr>
        <w:t xml:space="preserve">For information on dealing with staff substance misuse, please refer to the </w:t>
      </w:r>
      <w:r w:rsidR="00890DB2" w:rsidRPr="00BB1F35">
        <w:rPr>
          <w:rFonts w:ascii="Arial" w:eastAsia="Verdana" w:hAnsi="Arial" w:cs="Arial"/>
          <w:sz w:val="24"/>
          <w:szCs w:val="24"/>
        </w:rPr>
        <w:t>RCTCBC</w:t>
      </w:r>
      <w:r w:rsidR="00346F65" w:rsidRPr="00BB1F35">
        <w:rPr>
          <w:rFonts w:ascii="Arial" w:eastAsia="Verdana" w:hAnsi="Arial" w:cs="Arial"/>
          <w:sz w:val="24"/>
          <w:szCs w:val="24"/>
        </w:rPr>
        <w:t xml:space="preserve"> </w:t>
      </w:r>
      <w:r w:rsidR="00D2428F" w:rsidRPr="00BB1F35">
        <w:rPr>
          <w:rFonts w:ascii="Arial" w:eastAsia="Verdana" w:hAnsi="Arial" w:cs="Arial"/>
          <w:sz w:val="24"/>
          <w:szCs w:val="24"/>
        </w:rPr>
        <w:t>Alcohol and Substance Misuse Policy</w:t>
      </w:r>
      <w:r w:rsidR="00334477">
        <w:rPr>
          <w:rFonts w:ascii="Arial" w:eastAsia="Verdana" w:hAnsi="Arial" w:cs="Arial"/>
          <w:sz w:val="24"/>
          <w:szCs w:val="24"/>
        </w:rPr>
        <w:t>.</w:t>
      </w:r>
      <w:r w:rsidR="00D2428F" w:rsidRPr="00BB1F35">
        <w:rPr>
          <w:rFonts w:ascii="Arial" w:eastAsia="Verdana" w:hAnsi="Arial" w:cs="Arial"/>
          <w:sz w:val="24"/>
          <w:szCs w:val="24"/>
        </w:rPr>
        <w:t xml:space="preserve"> </w:t>
      </w:r>
    </w:p>
    <w:p w14:paraId="252F81A6" w14:textId="77777777" w:rsidR="00AF5386" w:rsidRPr="00BB1F35" w:rsidRDefault="005F3A54" w:rsidP="003B6FB3">
      <w:pPr>
        <w:spacing w:beforeLines="50" w:before="120"/>
        <w:textAlignment w:val="baseline"/>
        <w:rPr>
          <w:rFonts w:ascii="Arial" w:eastAsia="Arial" w:hAnsi="Arial" w:cs="Arial"/>
          <w:b/>
          <w:spacing w:val="-1"/>
          <w:sz w:val="24"/>
          <w:szCs w:val="24"/>
        </w:rPr>
      </w:pPr>
      <w:r w:rsidRPr="00BB1F35">
        <w:rPr>
          <w:rFonts w:ascii="Arial" w:eastAsia="Arial" w:hAnsi="Arial" w:cs="Arial"/>
          <w:b/>
          <w:spacing w:val="-1"/>
          <w:sz w:val="24"/>
          <w:szCs w:val="24"/>
        </w:rPr>
        <w:lastRenderedPageBreak/>
        <w:t>Confidentiality</w:t>
      </w:r>
    </w:p>
    <w:p w14:paraId="2A8D7E45" w14:textId="77777777" w:rsidR="00181C6F" w:rsidRPr="00BB1F35" w:rsidRDefault="005F3A54" w:rsidP="003B6FB3">
      <w:pPr>
        <w:spacing w:beforeLines="100" w:before="240"/>
        <w:textAlignment w:val="baseline"/>
        <w:rPr>
          <w:rFonts w:ascii="Arial" w:eastAsia="Verdana" w:hAnsi="Arial" w:cs="Arial"/>
          <w:spacing w:val="-2"/>
          <w:sz w:val="24"/>
          <w:szCs w:val="24"/>
        </w:rPr>
      </w:pPr>
      <w:r w:rsidRPr="00BB1F35">
        <w:rPr>
          <w:rFonts w:ascii="Arial" w:eastAsia="Verdana" w:hAnsi="Arial" w:cs="Arial"/>
          <w:spacing w:val="-3"/>
          <w:sz w:val="24"/>
          <w:szCs w:val="24"/>
        </w:rPr>
        <w:t xml:space="preserve">The school will adhere to the Data Protection Act </w:t>
      </w:r>
      <w:r w:rsidR="00B4565D" w:rsidRPr="00BB1F35">
        <w:rPr>
          <w:rFonts w:ascii="Arial" w:eastAsia="Verdana" w:hAnsi="Arial" w:cs="Arial"/>
          <w:spacing w:val="-3"/>
          <w:sz w:val="24"/>
          <w:szCs w:val="24"/>
        </w:rPr>
        <w:t xml:space="preserve">(2018) which includes the General Data </w:t>
      </w:r>
      <w:r w:rsidR="008A2D3C" w:rsidRPr="00BB1F35">
        <w:rPr>
          <w:rFonts w:ascii="Arial" w:eastAsia="Verdana" w:hAnsi="Arial" w:cs="Arial"/>
          <w:spacing w:val="-3"/>
          <w:sz w:val="24"/>
          <w:szCs w:val="24"/>
        </w:rPr>
        <w:t xml:space="preserve">Protection Regulations </w:t>
      </w:r>
      <w:r w:rsidR="00B4565D" w:rsidRPr="00BB1F35">
        <w:rPr>
          <w:rFonts w:ascii="Arial" w:eastAsia="Verdana" w:hAnsi="Arial" w:cs="Arial"/>
          <w:spacing w:val="-3"/>
          <w:sz w:val="24"/>
          <w:szCs w:val="24"/>
        </w:rPr>
        <w:t>(GDPR)</w:t>
      </w:r>
    </w:p>
    <w:p w14:paraId="1131E30D" w14:textId="77777777" w:rsidR="00337FEB" w:rsidRPr="00BB1F35" w:rsidRDefault="00BC169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 xml:space="preserve">However, no guarantee of confidentiality </w:t>
      </w:r>
      <w:r w:rsidR="005F3A54" w:rsidRPr="00BB1F35">
        <w:rPr>
          <w:rFonts w:ascii="Arial" w:eastAsia="Verdana" w:hAnsi="Arial" w:cs="Arial"/>
          <w:sz w:val="24"/>
          <w:szCs w:val="24"/>
        </w:rPr>
        <w:t>can be made, and this will be made clear at the outset of any conversation with a student.</w:t>
      </w:r>
      <w:r w:rsidRPr="00BB1F35">
        <w:rPr>
          <w:rFonts w:ascii="Arial" w:eastAsia="Verdana" w:hAnsi="Arial" w:cs="Arial"/>
          <w:sz w:val="24"/>
          <w:szCs w:val="24"/>
        </w:rPr>
        <w:t xml:space="preserve"> </w:t>
      </w:r>
      <w:r w:rsidR="005F3A54" w:rsidRPr="00BB1F35">
        <w:rPr>
          <w:rFonts w:ascii="Arial" w:eastAsia="Verdana" w:hAnsi="Arial" w:cs="Arial"/>
          <w:sz w:val="24"/>
          <w:szCs w:val="24"/>
        </w:rPr>
        <w:t xml:space="preserve">Confidentiality </w:t>
      </w:r>
      <w:r w:rsidR="005F7A4A" w:rsidRPr="00BB1F35">
        <w:rPr>
          <w:rFonts w:ascii="Arial" w:eastAsia="Verdana" w:hAnsi="Arial" w:cs="Arial"/>
          <w:sz w:val="24"/>
          <w:szCs w:val="24"/>
        </w:rPr>
        <w:t>cannot be kept, even</w:t>
      </w:r>
      <w:r w:rsidR="005F3A54" w:rsidRPr="00BB1F35">
        <w:rPr>
          <w:rFonts w:ascii="Arial" w:eastAsia="Verdana" w:hAnsi="Arial" w:cs="Arial"/>
          <w:sz w:val="24"/>
          <w:szCs w:val="24"/>
        </w:rPr>
        <w:t xml:space="preserve"> against the wishes of the person confiding the information when necessary:</w:t>
      </w:r>
    </w:p>
    <w:p w14:paraId="41E0363A" w14:textId="77777777" w:rsidR="00935F89" w:rsidRPr="00BB1F35" w:rsidRDefault="005F3A54" w:rsidP="003B6FB3">
      <w:pPr>
        <w:pStyle w:val="ListParagraph"/>
        <w:numPr>
          <w:ilvl w:val="0"/>
          <w:numId w:val="24"/>
        </w:numPr>
        <w:tabs>
          <w:tab w:val="left" w:pos="72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Where there is a safeguarding</w:t>
      </w:r>
      <w:r w:rsidR="00503EB9" w:rsidRPr="00BB1F35">
        <w:rPr>
          <w:rFonts w:ascii="Arial" w:eastAsia="Verdana" w:hAnsi="Arial" w:cs="Arial"/>
          <w:sz w:val="24"/>
          <w:szCs w:val="24"/>
        </w:rPr>
        <w:t xml:space="preserve"> concern</w:t>
      </w:r>
    </w:p>
    <w:p w14:paraId="518D1401" w14:textId="77777777" w:rsidR="00B4565D" w:rsidRPr="00BB1F35" w:rsidRDefault="005F3A54" w:rsidP="003B6FB3">
      <w:pPr>
        <w:pStyle w:val="ListParagraph"/>
        <w:numPr>
          <w:ilvl w:val="0"/>
          <w:numId w:val="24"/>
        </w:numPr>
        <w:tabs>
          <w:tab w:val="left" w:pos="72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Where the life of a person is at risk, or there is a risk of serious harm /or harm to others.</w:t>
      </w:r>
    </w:p>
    <w:p w14:paraId="2C454866" w14:textId="77777777" w:rsidR="00B4565D" w:rsidRPr="00BB1F35" w:rsidRDefault="00B4565D" w:rsidP="003B6FB3">
      <w:pPr>
        <w:tabs>
          <w:tab w:val="left" w:pos="720"/>
        </w:tabs>
        <w:spacing w:beforeLines="150" w:before="360"/>
        <w:jc w:val="center"/>
        <w:textAlignment w:val="baseline"/>
        <w:rPr>
          <w:rFonts w:ascii="Arial" w:eastAsia="Arial" w:hAnsi="Arial" w:cs="Arial"/>
          <w:b/>
          <w:spacing w:val="19"/>
          <w:w w:val="90"/>
          <w:sz w:val="24"/>
          <w:szCs w:val="24"/>
        </w:rPr>
      </w:pPr>
    </w:p>
    <w:p w14:paraId="78F74951" w14:textId="77777777" w:rsidR="00AE59BA" w:rsidRPr="00BB1F35" w:rsidRDefault="00AE59BA" w:rsidP="00AE59BA">
      <w:pPr>
        <w:spacing w:beforeLines="150" w:before="360"/>
        <w:jc w:val="center"/>
        <w:textAlignment w:val="baseline"/>
        <w:rPr>
          <w:rFonts w:ascii="Arial" w:hAnsi="Arial" w:cs="Arial"/>
          <w:sz w:val="24"/>
          <w:szCs w:val="24"/>
        </w:rPr>
      </w:pPr>
      <w:r w:rsidRPr="00BB1F35">
        <w:rPr>
          <w:rFonts w:ascii="Arial" w:hAnsi="Arial" w:cs="Arial"/>
          <w:b/>
          <w:bCs/>
          <w:spacing w:val="19"/>
          <w:sz w:val="24"/>
          <w:szCs w:val="24"/>
        </w:rPr>
        <w:t>Dealing with the Media</w:t>
      </w:r>
    </w:p>
    <w:p w14:paraId="41C4A794" w14:textId="77777777" w:rsidR="00AE59BA" w:rsidRPr="00BB1F35" w:rsidRDefault="00AE59BA" w:rsidP="00AE59BA">
      <w:pPr>
        <w:pStyle w:val="ListParagraph"/>
        <w:spacing w:beforeLines="150" w:before="360"/>
        <w:jc w:val="center"/>
        <w:textAlignment w:val="baseline"/>
        <w:rPr>
          <w:rFonts w:ascii="Arial" w:hAnsi="Arial" w:cs="Arial"/>
          <w:spacing w:val="1"/>
          <w:sz w:val="24"/>
          <w:szCs w:val="24"/>
        </w:rPr>
      </w:pPr>
      <w:r w:rsidRPr="00BB1F35">
        <w:rPr>
          <w:rFonts w:ascii="Arial" w:hAnsi="Arial" w:cs="Arial"/>
          <w:spacing w:val="1"/>
          <w:sz w:val="24"/>
          <w:szCs w:val="24"/>
        </w:rPr>
        <w:t>Any telephone call or visit from any media source must be referred to:</w:t>
      </w:r>
    </w:p>
    <w:p w14:paraId="305DBC0C" w14:textId="77777777" w:rsidR="00600379" w:rsidRPr="00BB1F35" w:rsidRDefault="00600379" w:rsidP="00AE59BA">
      <w:pPr>
        <w:pStyle w:val="ListParagraph"/>
        <w:spacing w:beforeLines="150" w:before="360"/>
        <w:jc w:val="center"/>
        <w:textAlignment w:val="baseline"/>
        <w:rPr>
          <w:rFonts w:ascii="Arial" w:hAnsi="Arial" w:cs="Arial"/>
          <w:sz w:val="24"/>
          <w:szCs w:val="24"/>
          <w:highlight w:val="yellow"/>
        </w:rPr>
      </w:pPr>
    </w:p>
    <w:p w14:paraId="1703E5B0" w14:textId="77777777" w:rsidR="00AE59BA" w:rsidRPr="00BB1F35" w:rsidRDefault="00AE59BA" w:rsidP="00AE59BA">
      <w:pPr>
        <w:pStyle w:val="ListParagraph"/>
        <w:spacing w:beforeLines="150" w:before="360"/>
        <w:jc w:val="center"/>
        <w:textAlignment w:val="baseline"/>
        <w:rPr>
          <w:rFonts w:ascii="Arial" w:hAnsi="Arial" w:cs="Arial"/>
          <w:sz w:val="24"/>
          <w:szCs w:val="24"/>
        </w:rPr>
      </w:pPr>
      <w:r w:rsidRPr="00BB1F35">
        <w:rPr>
          <w:rFonts w:ascii="Arial" w:hAnsi="Arial" w:cs="Arial"/>
          <w:sz w:val="24"/>
          <w:szCs w:val="24"/>
        </w:rPr>
        <w:t>RCTCBC Communications Team</w:t>
      </w:r>
    </w:p>
    <w:p w14:paraId="0B8F55CD" w14:textId="77777777" w:rsidR="00AE59BA" w:rsidRPr="00BB1F35" w:rsidRDefault="00AE59BA" w:rsidP="00AE59BA">
      <w:pPr>
        <w:spacing w:beforeLines="150" w:before="360"/>
        <w:jc w:val="center"/>
        <w:textAlignment w:val="baseline"/>
        <w:rPr>
          <w:rFonts w:ascii="Arial" w:hAnsi="Arial" w:cs="Arial"/>
          <w:sz w:val="24"/>
          <w:szCs w:val="24"/>
        </w:rPr>
      </w:pPr>
      <w:r w:rsidRPr="00BB1F35">
        <w:rPr>
          <w:rFonts w:ascii="Arial" w:hAnsi="Arial" w:cs="Arial"/>
          <w:sz w:val="24"/>
          <w:szCs w:val="24"/>
        </w:rPr>
        <w:t>Main contact - Gary Marsh 07770 302 791</w:t>
      </w:r>
    </w:p>
    <w:p w14:paraId="14DB4A2E" w14:textId="77777777" w:rsidR="00AE59BA" w:rsidRPr="00600379" w:rsidRDefault="00981994" w:rsidP="00AE59BA">
      <w:pPr>
        <w:spacing w:beforeLines="150" w:before="360"/>
        <w:jc w:val="center"/>
        <w:textAlignment w:val="baseline"/>
        <w:rPr>
          <w:rFonts w:ascii="Arial" w:hAnsi="Arial" w:cs="Arial"/>
          <w:color w:val="000000"/>
          <w:spacing w:val="1"/>
          <w:sz w:val="24"/>
          <w:szCs w:val="24"/>
        </w:rPr>
      </w:pPr>
      <w:hyperlink r:id="rId9" w:history="1">
        <w:r w:rsidR="00AE59BA" w:rsidRPr="00600379">
          <w:rPr>
            <w:rStyle w:val="Hyperlink"/>
            <w:rFonts w:ascii="Arial" w:hAnsi="Arial" w:cs="Arial"/>
            <w:sz w:val="24"/>
            <w:szCs w:val="24"/>
          </w:rPr>
          <w:t>gary.marsh2@rctcbc.gov.uk</w:t>
        </w:r>
      </w:hyperlink>
    </w:p>
    <w:p w14:paraId="3BB97CBC" w14:textId="77777777" w:rsidR="00B4565D" w:rsidRPr="00600379" w:rsidRDefault="003D0F61" w:rsidP="003B6FB3">
      <w:pPr>
        <w:spacing w:beforeLines="150" w:before="360"/>
        <w:jc w:val="center"/>
        <w:textAlignment w:val="baseline"/>
        <w:rPr>
          <w:rFonts w:ascii="Arial" w:eastAsia="Verdana" w:hAnsi="Arial" w:cs="Arial"/>
          <w:color w:val="000000"/>
          <w:spacing w:val="1"/>
          <w:sz w:val="24"/>
          <w:szCs w:val="24"/>
        </w:rPr>
      </w:pPr>
      <w:r w:rsidRPr="00600379">
        <w:rPr>
          <w:rFonts w:ascii="Arial" w:eastAsia="Verdana" w:hAnsi="Arial" w:cs="Arial"/>
          <w:color w:val="000000"/>
          <w:spacing w:val="1"/>
          <w:sz w:val="24"/>
          <w:szCs w:val="24"/>
        </w:rPr>
        <w:br w:type="column"/>
      </w:r>
    </w:p>
    <w:sdt>
      <w:sdtPr>
        <w:rPr>
          <w:rFonts w:ascii="Arial" w:eastAsia="PMingLiU" w:hAnsi="Arial" w:cs="Arial"/>
          <w:color w:val="auto"/>
          <w:sz w:val="24"/>
          <w:szCs w:val="24"/>
        </w:rPr>
        <w:id w:val="-1798444119"/>
        <w:docPartObj>
          <w:docPartGallery w:val="Table of Contents"/>
          <w:docPartUnique/>
        </w:docPartObj>
      </w:sdtPr>
      <w:sdtEndPr>
        <w:rPr>
          <w:b/>
          <w:bCs/>
          <w:noProof/>
        </w:rPr>
      </w:sdtEndPr>
      <w:sdtContent>
        <w:p w14:paraId="55F310B6" w14:textId="77777777" w:rsidR="00F006F1" w:rsidRDefault="00496155" w:rsidP="00997912">
          <w:pPr>
            <w:pStyle w:val="TOCHeading"/>
            <w:spacing w:beforeLines="150" w:before="360" w:line="240" w:lineRule="auto"/>
            <w:jc w:val="center"/>
            <w:rPr>
              <w:rFonts w:ascii="Arial" w:hAnsi="Arial" w:cs="Arial"/>
              <w:b/>
              <w:color w:val="auto"/>
              <w:sz w:val="28"/>
              <w:szCs w:val="28"/>
            </w:rPr>
          </w:pPr>
          <w:r w:rsidRPr="00997912">
            <w:rPr>
              <w:rFonts w:ascii="Arial" w:hAnsi="Arial" w:cs="Arial"/>
              <w:b/>
              <w:color w:val="auto"/>
              <w:sz w:val="28"/>
              <w:szCs w:val="28"/>
            </w:rPr>
            <w:t>Index</w:t>
          </w:r>
        </w:p>
        <w:p w14:paraId="68D4FCD7" w14:textId="77777777" w:rsidR="00997912" w:rsidRPr="00997912" w:rsidRDefault="00997912" w:rsidP="00997912"/>
        <w:p w14:paraId="4DF4C56E" w14:textId="77777777" w:rsidR="00F1254E" w:rsidRPr="00997912" w:rsidRDefault="00F006F1" w:rsidP="00514592">
          <w:pPr>
            <w:pStyle w:val="TOC1"/>
            <w:rPr>
              <w:rFonts w:eastAsiaTheme="minorEastAsia"/>
              <w:sz w:val="24"/>
              <w:szCs w:val="24"/>
              <w:lang w:val="en-GB" w:eastAsia="en-GB"/>
            </w:rPr>
          </w:pPr>
          <w:r w:rsidRPr="00997912">
            <w:rPr>
              <w:sz w:val="24"/>
              <w:szCs w:val="24"/>
            </w:rPr>
            <w:fldChar w:fldCharType="begin"/>
          </w:r>
          <w:r w:rsidRPr="00997912">
            <w:rPr>
              <w:sz w:val="24"/>
              <w:szCs w:val="24"/>
            </w:rPr>
            <w:instrText xml:space="preserve"> TOC \o "1-3" \h \z \u </w:instrText>
          </w:r>
          <w:r w:rsidRPr="00997912">
            <w:rPr>
              <w:sz w:val="24"/>
              <w:szCs w:val="24"/>
            </w:rPr>
            <w:fldChar w:fldCharType="separate"/>
          </w:r>
          <w:hyperlink w:anchor="_Toc17387133" w:history="1">
            <w:r w:rsidR="00F1254E" w:rsidRPr="00997912">
              <w:rPr>
                <w:rStyle w:val="Hyperlink"/>
                <w:b/>
                <w:w w:val="95"/>
                <w:sz w:val="24"/>
                <w:szCs w:val="24"/>
              </w:rPr>
              <w:t>1. Introduction</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_Toc17387133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6</w:t>
            </w:r>
            <w:r w:rsidR="00F1254E" w:rsidRPr="00997912">
              <w:rPr>
                <w:webHidden/>
                <w:sz w:val="24"/>
                <w:szCs w:val="24"/>
              </w:rPr>
              <w:fldChar w:fldCharType="end"/>
            </w:r>
          </w:hyperlink>
        </w:p>
        <w:p w14:paraId="4246FA6E" w14:textId="77777777" w:rsidR="00F1254E" w:rsidRPr="00997912" w:rsidRDefault="00981994" w:rsidP="00514592">
          <w:pPr>
            <w:pStyle w:val="TOC1"/>
            <w:rPr>
              <w:rFonts w:eastAsiaTheme="minorEastAsia"/>
              <w:sz w:val="24"/>
              <w:szCs w:val="24"/>
              <w:lang w:val="en-GB" w:eastAsia="en-GB"/>
            </w:rPr>
          </w:pPr>
          <w:hyperlink w:anchor="_Toc17387134" w:history="1">
            <w:r w:rsidR="00F1254E" w:rsidRPr="00997912">
              <w:rPr>
                <w:rStyle w:val="Hyperlink"/>
                <w:sz w:val="24"/>
                <w:szCs w:val="24"/>
              </w:rPr>
              <w:t>1.1 Background</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_Toc17387134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6</w:t>
            </w:r>
            <w:r w:rsidR="00F1254E" w:rsidRPr="00997912">
              <w:rPr>
                <w:webHidden/>
                <w:sz w:val="24"/>
                <w:szCs w:val="24"/>
              </w:rPr>
              <w:fldChar w:fldCharType="end"/>
            </w:r>
          </w:hyperlink>
        </w:p>
        <w:p w14:paraId="38023643" w14:textId="77777777" w:rsidR="00F1254E" w:rsidRPr="00997912" w:rsidRDefault="00981994" w:rsidP="00514592">
          <w:pPr>
            <w:pStyle w:val="TOC1"/>
            <w:rPr>
              <w:rFonts w:eastAsiaTheme="minorEastAsia"/>
              <w:sz w:val="24"/>
              <w:szCs w:val="24"/>
              <w:lang w:val="en-GB" w:eastAsia="en-GB"/>
            </w:rPr>
          </w:pPr>
          <w:hyperlink w:anchor="_Toc17387135" w:history="1">
            <w:r w:rsidR="00F1254E" w:rsidRPr="00997912">
              <w:rPr>
                <w:rStyle w:val="Hyperlink"/>
                <w:spacing w:val="1"/>
                <w:sz w:val="24"/>
                <w:szCs w:val="24"/>
              </w:rPr>
              <w:t>1.2 Basic Information about Drugs</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_Toc17387135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6</w:t>
            </w:r>
            <w:r w:rsidR="00F1254E" w:rsidRPr="00997912">
              <w:rPr>
                <w:webHidden/>
                <w:sz w:val="24"/>
                <w:szCs w:val="24"/>
              </w:rPr>
              <w:fldChar w:fldCharType="end"/>
            </w:r>
          </w:hyperlink>
        </w:p>
        <w:p w14:paraId="47E87C2F" w14:textId="77777777" w:rsidR="00F1254E" w:rsidRPr="00997912" w:rsidRDefault="00981994" w:rsidP="00514592">
          <w:pPr>
            <w:pStyle w:val="TOC1"/>
            <w:rPr>
              <w:rFonts w:eastAsiaTheme="minorEastAsia"/>
              <w:sz w:val="24"/>
              <w:szCs w:val="24"/>
              <w:lang w:val="en-GB" w:eastAsia="en-GB"/>
            </w:rPr>
          </w:pPr>
          <w:hyperlink w:anchor="_Toc17387136" w:history="1">
            <w:r w:rsidR="00F1254E" w:rsidRPr="00997912">
              <w:rPr>
                <w:rStyle w:val="Hyperlink"/>
                <w:b/>
                <w:bCs/>
                <w:sz w:val="24"/>
                <w:szCs w:val="24"/>
              </w:rPr>
              <w:t>2</w:t>
            </w:r>
            <w:r w:rsidR="000621AF" w:rsidRPr="00997912">
              <w:rPr>
                <w:rStyle w:val="Hyperlink"/>
                <w:b/>
                <w:bCs/>
                <w:sz w:val="24"/>
                <w:szCs w:val="24"/>
              </w:rPr>
              <w:t>.</w:t>
            </w:r>
            <w:r w:rsidR="00F1254E" w:rsidRPr="00997912">
              <w:rPr>
                <w:rStyle w:val="Hyperlink"/>
                <w:b/>
                <w:bCs/>
                <w:sz w:val="24"/>
                <w:szCs w:val="24"/>
              </w:rPr>
              <w:t xml:space="preserve"> Supporting Substance Misuse Education</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_Toc17387136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8</w:t>
            </w:r>
            <w:r w:rsidR="00F1254E" w:rsidRPr="00997912">
              <w:rPr>
                <w:webHidden/>
                <w:sz w:val="24"/>
                <w:szCs w:val="24"/>
              </w:rPr>
              <w:fldChar w:fldCharType="end"/>
            </w:r>
          </w:hyperlink>
        </w:p>
        <w:p w14:paraId="3CF0FABB" w14:textId="77777777" w:rsidR="00F1254E" w:rsidRPr="00997912" w:rsidRDefault="00981994" w:rsidP="00514592">
          <w:pPr>
            <w:pStyle w:val="TOC1"/>
            <w:rPr>
              <w:rFonts w:eastAsiaTheme="minorEastAsia"/>
              <w:sz w:val="24"/>
              <w:szCs w:val="24"/>
              <w:lang w:val="en-GB" w:eastAsia="en-GB"/>
            </w:rPr>
          </w:pPr>
          <w:hyperlink w:anchor="_Toc17387137" w:history="1">
            <w:r w:rsidR="00F1254E" w:rsidRPr="00997912">
              <w:rPr>
                <w:rStyle w:val="Hyperlink"/>
                <w:b/>
                <w:sz w:val="24"/>
                <w:szCs w:val="24"/>
              </w:rPr>
              <w:t>3. Responding to Substance Misuse Incidents in School</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_Toc17387137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9</w:t>
            </w:r>
            <w:r w:rsidR="00F1254E" w:rsidRPr="00997912">
              <w:rPr>
                <w:webHidden/>
                <w:sz w:val="24"/>
                <w:szCs w:val="24"/>
              </w:rPr>
              <w:fldChar w:fldCharType="end"/>
            </w:r>
          </w:hyperlink>
        </w:p>
        <w:p w14:paraId="03CFA1BE" w14:textId="77777777" w:rsidR="00F1254E" w:rsidRPr="00997912" w:rsidRDefault="00981994" w:rsidP="00514592">
          <w:pPr>
            <w:pStyle w:val="TOC1"/>
            <w:rPr>
              <w:rFonts w:eastAsiaTheme="minorEastAsia"/>
              <w:sz w:val="24"/>
              <w:szCs w:val="24"/>
              <w:lang w:val="en-GB" w:eastAsia="en-GB"/>
            </w:rPr>
          </w:pPr>
          <w:hyperlink w:anchor="_Toc17387138" w:history="1">
            <w:r w:rsidR="00F1254E" w:rsidRPr="00997912">
              <w:rPr>
                <w:rStyle w:val="Hyperlink"/>
                <w:sz w:val="24"/>
                <w:szCs w:val="24"/>
              </w:rPr>
              <w:t>3.1 Confidentiality</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_Toc17387138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9</w:t>
            </w:r>
            <w:r w:rsidR="00F1254E" w:rsidRPr="00997912">
              <w:rPr>
                <w:webHidden/>
                <w:sz w:val="24"/>
                <w:szCs w:val="24"/>
              </w:rPr>
              <w:fldChar w:fldCharType="end"/>
            </w:r>
          </w:hyperlink>
        </w:p>
        <w:p w14:paraId="4F7CA647" w14:textId="77777777" w:rsidR="00F1254E" w:rsidRPr="00997912" w:rsidRDefault="00981994" w:rsidP="00514592">
          <w:pPr>
            <w:pStyle w:val="TOC1"/>
            <w:rPr>
              <w:rFonts w:eastAsiaTheme="minorEastAsia"/>
              <w:sz w:val="24"/>
              <w:szCs w:val="24"/>
              <w:lang w:val="en-GB" w:eastAsia="en-GB"/>
            </w:rPr>
          </w:pPr>
          <w:hyperlink w:anchor="_Toc17387139" w:history="1">
            <w:r w:rsidR="00F1254E" w:rsidRPr="00997912">
              <w:rPr>
                <w:rStyle w:val="Hyperlink"/>
                <w:sz w:val="24"/>
                <w:szCs w:val="24"/>
              </w:rPr>
              <w:t>3.2 The Law and When to Take Action against Substance Misuse</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_Toc17387139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10</w:t>
            </w:r>
            <w:r w:rsidR="00F1254E" w:rsidRPr="00997912">
              <w:rPr>
                <w:webHidden/>
                <w:sz w:val="24"/>
                <w:szCs w:val="24"/>
              </w:rPr>
              <w:fldChar w:fldCharType="end"/>
            </w:r>
          </w:hyperlink>
        </w:p>
        <w:p w14:paraId="7C03CABB" w14:textId="77777777" w:rsidR="00F1254E" w:rsidRPr="00997912" w:rsidRDefault="00981994" w:rsidP="00514592">
          <w:pPr>
            <w:pStyle w:val="TOC1"/>
            <w:rPr>
              <w:rFonts w:eastAsiaTheme="minorEastAsia"/>
              <w:sz w:val="24"/>
              <w:szCs w:val="24"/>
              <w:lang w:val="en-GB" w:eastAsia="en-GB"/>
            </w:rPr>
          </w:pPr>
          <w:hyperlink w:anchor="_Toc17387140" w:history="1">
            <w:r w:rsidR="00F1254E" w:rsidRPr="00997912">
              <w:rPr>
                <w:rStyle w:val="Hyperlink"/>
                <w:sz w:val="24"/>
                <w:szCs w:val="24"/>
              </w:rPr>
              <w:t>3.3 Further Guidance for Managing Incidents of Possession, Use or Supply on School Premises.</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_Toc17387140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13</w:t>
            </w:r>
            <w:r w:rsidR="00F1254E" w:rsidRPr="00997912">
              <w:rPr>
                <w:webHidden/>
                <w:sz w:val="24"/>
                <w:szCs w:val="24"/>
              </w:rPr>
              <w:fldChar w:fldCharType="end"/>
            </w:r>
          </w:hyperlink>
        </w:p>
        <w:p w14:paraId="38855913" w14:textId="77777777" w:rsidR="00F1254E" w:rsidRPr="00997912" w:rsidRDefault="00981994" w:rsidP="00514592">
          <w:pPr>
            <w:pStyle w:val="TOC1"/>
            <w:rPr>
              <w:rFonts w:eastAsiaTheme="minorEastAsia"/>
              <w:sz w:val="24"/>
              <w:szCs w:val="24"/>
              <w:lang w:val="en-GB" w:eastAsia="en-GB"/>
            </w:rPr>
          </w:pPr>
          <w:hyperlink w:anchor="_Toc17387141" w:history="1">
            <w:r w:rsidR="00F1254E" w:rsidRPr="00997912">
              <w:rPr>
                <w:rStyle w:val="Hyperlink"/>
                <w:sz w:val="24"/>
                <w:szCs w:val="24"/>
              </w:rPr>
              <w:t>3.4 Guidelines for out of School Activities</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_Toc17387141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16</w:t>
            </w:r>
            <w:r w:rsidR="00F1254E" w:rsidRPr="00997912">
              <w:rPr>
                <w:webHidden/>
                <w:sz w:val="24"/>
                <w:szCs w:val="24"/>
              </w:rPr>
              <w:fldChar w:fldCharType="end"/>
            </w:r>
          </w:hyperlink>
        </w:p>
        <w:p w14:paraId="6EB71287" w14:textId="77777777" w:rsidR="00F1254E" w:rsidRPr="00997912" w:rsidRDefault="00981994" w:rsidP="00514592">
          <w:pPr>
            <w:pStyle w:val="TOC1"/>
            <w:rPr>
              <w:rFonts w:eastAsiaTheme="minorEastAsia"/>
              <w:sz w:val="24"/>
              <w:szCs w:val="24"/>
              <w:lang w:val="en-GB" w:eastAsia="en-GB"/>
            </w:rPr>
          </w:pPr>
          <w:hyperlink w:anchor="_Toc17387142" w:history="1">
            <w:r w:rsidR="00F1254E" w:rsidRPr="00997912">
              <w:rPr>
                <w:rStyle w:val="Hyperlink"/>
                <w:b/>
                <w:w w:val="90"/>
                <w:sz w:val="24"/>
                <w:szCs w:val="24"/>
              </w:rPr>
              <w:t>4. Additional Information</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_Toc17387142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17</w:t>
            </w:r>
            <w:r w:rsidR="00F1254E" w:rsidRPr="00997912">
              <w:rPr>
                <w:webHidden/>
                <w:sz w:val="24"/>
                <w:szCs w:val="24"/>
              </w:rPr>
              <w:fldChar w:fldCharType="end"/>
            </w:r>
          </w:hyperlink>
        </w:p>
        <w:p w14:paraId="004EC314" w14:textId="77777777" w:rsidR="00F1254E" w:rsidRPr="00997912" w:rsidRDefault="00981994" w:rsidP="00514592">
          <w:pPr>
            <w:pStyle w:val="TOC1"/>
            <w:rPr>
              <w:rFonts w:eastAsiaTheme="minorEastAsia"/>
              <w:sz w:val="24"/>
              <w:szCs w:val="24"/>
              <w:lang w:val="en-GB" w:eastAsia="en-GB"/>
            </w:rPr>
          </w:pPr>
          <w:hyperlink w:anchor="_Toc17387143" w:history="1">
            <w:r w:rsidR="00F1254E" w:rsidRPr="00997912">
              <w:rPr>
                <w:rStyle w:val="Hyperlink"/>
                <w:sz w:val="24"/>
                <w:szCs w:val="24"/>
              </w:rPr>
              <w:t>4.1 Powers to Search</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_Toc17387143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17</w:t>
            </w:r>
            <w:r w:rsidR="00F1254E" w:rsidRPr="00997912">
              <w:rPr>
                <w:webHidden/>
                <w:sz w:val="24"/>
                <w:szCs w:val="24"/>
              </w:rPr>
              <w:fldChar w:fldCharType="end"/>
            </w:r>
          </w:hyperlink>
        </w:p>
        <w:p w14:paraId="689E7775" w14:textId="77777777" w:rsidR="00F1254E" w:rsidRPr="00997912" w:rsidRDefault="00981994" w:rsidP="00514592">
          <w:pPr>
            <w:pStyle w:val="TOC1"/>
            <w:rPr>
              <w:rFonts w:eastAsiaTheme="minorEastAsia"/>
              <w:sz w:val="24"/>
              <w:szCs w:val="24"/>
              <w:lang w:val="en-GB" w:eastAsia="en-GB"/>
            </w:rPr>
          </w:pPr>
          <w:hyperlink w:anchor="_Toc17387144" w:history="1">
            <w:r w:rsidR="00F1254E" w:rsidRPr="00997912">
              <w:rPr>
                <w:rStyle w:val="Hyperlink"/>
                <w:sz w:val="24"/>
                <w:szCs w:val="24"/>
              </w:rPr>
              <w:t>4.2 Police Searches</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_Toc17387144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18</w:t>
            </w:r>
            <w:r w:rsidR="00F1254E" w:rsidRPr="00997912">
              <w:rPr>
                <w:webHidden/>
                <w:sz w:val="24"/>
                <w:szCs w:val="24"/>
              </w:rPr>
              <w:fldChar w:fldCharType="end"/>
            </w:r>
          </w:hyperlink>
        </w:p>
        <w:p w14:paraId="2259AF41" w14:textId="77777777" w:rsidR="00F1254E" w:rsidRPr="00997912" w:rsidRDefault="00981994" w:rsidP="00514592">
          <w:pPr>
            <w:pStyle w:val="TOC1"/>
            <w:rPr>
              <w:rFonts w:eastAsiaTheme="minorEastAsia"/>
              <w:sz w:val="24"/>
              <w:szCs w:val="24"/>
              <w:lang w:val="en-GB" w:eastAsia="en-GB"/>
            </w:rPr>
          </w:pPr>
          <w:hyperlink w:anchor="_Toc17387145" w:history="1">
            <w:r w:rsidR="00F1254E" w:rsidRPr="00997912">
              <w:rPr>
                <w:rStyle w:val="Hyperlink"/>
                <w:sz w:val="24"/>
                <w:szCs w:val="24"/>
              </w:rPr>
              <w:t>4.3 Record Keeping</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_Toc17387145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18</w:t>
            </w:r>
            <w:r w:rsidR="00F1254E" w:rsidRPr="00997912">
              <w:rPr>
                <w:webHidden/>
                <w:sz w:val="24"/>
                <w:szCs w:val="24"/>
              </w:rPr>
              <w:fldChar w:fldCharType="end"/>
            </w:r>
          </w:hyperlink>
        </w:p>
        <w:p w14:paraId="65A51A1E" w14:textId="77777777" w:rsidR="00F1254E" w:rsidRPr="00997912" w:rsidRDefault="00981994" w:rsidP="00514592">
          <w:pPr>
            <w:pStyle w:val="TOC1"/>
            <w:rPr>
              <w:rFonts w:eastAsiaTheme="minorEastAsia"/>
              <w:sz w:val="24"/>
              <w:szCs w:val="24"/>
              <w:lang w:val="en-GB" w:eastAsia="en-GB"/>
            </w:rPr>
          </w:pPr>
          <w:hyperlink w:anchor="_Toc17387146" w:history="1">
            <w:r w:rsidR="00F1254E" w:rsidRPr="00997912">
              <w:rPr>
                <w:rStyle w:val="Hyperlink"/>
                <w:sz w:val="24"/>
                <w:szCs w:val="24"/>
              </w:rPr>
              <w:t>4.4 Involvement of Governing Body</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_Toc17387146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19</w:t>
            </w:r>
            <w:r w:rsidR="00F1254E" w:rsidRPr="00997912">
              <w:rPr>
                <w:webHidden/>
                <w:sz w:val="24"/>
                <w:szCs w:val="24"/>
              </w:rPr>
              <w:fldChar w:fldCharType="end"/>
            </w:r>
          </w:hyperlink>
        </w:p>
        <w:p w14:paraId="09E7D202" w14:textId="77777777" w:rsidR="00F1254E" w:rsidRPr="00997912" w:rsidRDefault="00981994" w:rsidP="00514592">
          <w:pPr>
            <w:pStyle w:val="TOC1"/>
            <w:rPr>
              <w:rFonts w:eastAsiaTheme="minorEastAsia"/>
              <w:sz w:val="24"/>
              <w:szCs w:val="24"/>
              <w:lang w:val="en-GB" w:eastAsia="en-GB"/>
            </w:rPr>
          </w:pPr>
          <w:hyperlink w:anchor="_Toc17387147" w:history="1">
            <w:r w:rsidR="00F1254E" w:rsidRPr="00997912">
              <w:rPr>
                <w:rStyle w:val="Hyperlink"/>
                <w:sz w:val="24"/>
                <w:szCs w:val="24"/>
              </w:rPr>
              <w:t>4.5 Substance Misuse and the Family</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_Toc17387147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19</w:t>
            </w:r>
            <w:r w:rsidR="00F1254E" w:rsidRPr="00997912">
              <w:rPr>
                <w:webHidden/>
                <w:sz w:val="24"/>
                <w:szCs w:val="24"/>
              </w:rPr>
              <w:fldChar w:fldCharType="end"/>
            </w:r>
          </w:hyperlink>
        </w:p>
        <w:p w14:paraId="1D7059CA" w14:textId="77777777" w:rsidR="00F1254E" w:rsidRPr="00997912" w:rsidRDefault="00981994" w:rsidP="00514592">
          <w:pPr>
            <w:pStyle w:val="TOC1"/>
            <w:rPr>
              <w:rFonts w:eastAsiaTheme="minorEastAsia"/>
              <w:sz w:val="24"/>
              <w:szCs w:val="24"/>
              <w:lang w:val="en-GB" w:eastAsia="en-GB"/>
            </w:rPr>
          </w:pPr>
          <w:hyperlink w:anchor="_Toc17387148" w:history="1">
            <w:r w:rsidR="00F1254E" w:rsidRPr="00997912">
              <w:rPr>
                <w:rStyle w:val="Hyperlink"/>
                <w:sz w:val="24"/>
                <w:szCs w:val="24"/>
              </w:rPr>
              <w:t>4.7 Equality</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_Toc17387148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19</w:t>
            </w:r>
            <w:r w:rsidR="00F1254E" w:rsidRPr="00997912">
              <w:rPr>
                <w:webHidden/>
                <w:sz w:val="24"/>
                <w:szCs w:val="24"/>
              </w:rPr>
              <w:fldChar w:fldCharType="end"/>
            </w:r>
          </w:hyperlink>
        </w:p>
        <w:p w14:paraId="7A3163A9" w14:textId="77777777" w:rsidR="00F1254E" w:rsidRPr="00997912" w:rsidRDefault="00981994" w:rsidP="00514592">
          <w:pPr>
            <w:pStyle w:val="TOC1"/>
            <w:rPr>
              <w:rFonts w:eastAsiaTheme="minorEastAsia"/>
              <w:sz w:val="24"/>
              <w:szCs w:val="24"/>
              <w:lang w:val="en-GB" w:eastAsia="en-GB"/>
            </w:rPr>
          </w:pPr>
          <w:hyperlink w:anchor="_Toc17387149" w:history="1">
            <w:r w:rsidR="00F1254E" w:rsidRPr="00997912">
              <w:rPr>
                <w:rStyle w:val="Hyperlink"/>
                <w:sz w:val="24"/>
                <w:szCs w:val="24"/>
              </w:rPr>
              <w:t>4.8 Policy Awareness</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_Toc17387149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20</w:t>
            </w:r>
            <w:r w:rsidR="00F1254E" w:rsidRPr="00997912">
              <w:rPr>
                <w:webHidden/>
                <w:sz w:val="24"/>
                <w:szCs w:val="24"/>
              </w:rPr>
              <w:fldChar w:fldCharType="end"/>
            </w:r>
          </w:hyperlink>
        </w:p>
        <w:p w14:paraId="53C93CF6" w14:textId="77777777" w:rsidR="00F1254E" w:rsidRPr="00997912" w:rsidRDefault="00981994" w:rsidP="00514592">
          <w:pPr>
            <w:pStyle w:val="TOC1"/>
            <w:rPr>
              <w:rFonts w:eastAsiaTheme="minorEastAsia"/>
              <w:sz w:val="24"/>
              <w:szCs w:val="24"/>
              <w:lang w:val="en-GB" w:eastAsia="en-GB"/>
            </w:rPr>
          </w:pPr>
          <w:hyperlink w:anchor="_Toc17387150" w:history="1">
            <w:r w:rsidR="00F1254E" w:rsidRPr="00997912">
              <w:rPr>
                <w:rStyle w:val="Hyperlink"/>
                <w:sz w:val="24"/>
                <w:szCs w:val="24"/>
              </w:rPr>
              <w:t>4.9 Staff Code of Conduct</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_Toc17387150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20</w:t>
            </w:r>
            <w:r w:rsidR="00F1254E" w:rsidRPr="00997912">
              <w:rPr>
                <w:webHidden/>
                <w:sz w:val="24"/>
                <w:szCs w:val="24"/>
              </w:rPr>
              <w:fldChar w:fldCharType="end"/>
            </w:r>
          </w:hyperlink>
        </w:p>
        <w:p w14:paraId="6A3478DD" w14:textId="77777777" w:rsidR="00F1254E" w:rsidRPr="00997912" w:rsidRDefault="00981994" w:rsidP="00514592">
          <w:pPr>
            <w:pStyle w:val="TOC1"/>
            <w:rPr>
              <w:rFonts w:eastAsiaTheme="minorEastAsia"/>
              <w:sz w:val="24"/>
              <w:szCs w:val="24"/>
              <w:lang w:val="en-GB" w:eastAsia="en-GB"/>
            </w:rPr>
          </w:pPr>
          <w:hyperlink w:anchor="_Toc17387151" w:history="1">
            <w:r w:rsidR="00F1254E" w:rsidRPr="00997912">
              <w:rPr>
                <w:rStyle w:val="Hyperlink"/>
                <w:sz w:val="24"/>
                <w:szCs w:val="24"/>
              </w:rPr>
              <w:t>4.10 Medical Emergencies</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_Toc17387151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20</w:t>
            </w:r>
            <w:r w:rsidR="00F1254E" w:rsidRPr="00997912">
              <w:rPr>
                <w:webHidden/>
                <w:sz w:val="24"/>
                <w:szCs w:val="24"/>
              </w:rPr>
              <w:fldChar w:fldCharType="end"/>
            </w:r>
          </w:hyperlink>
        </w:p>
        <w:p w14:paraId="7A0DABC5" w14:textId="77777777" w:rsidR="00F1254E" w:rsidRPr="00997912" w:rsidRDefault="00981994" w:rsidP="00514592">
          <w:pPr>
            <w:pStyle w:val="TOC1"/>
            <w:rPr>
              <w:rFonts w:eastAsiaTheme="minorEastAsia"/>
              <w:sz w:val="24"/>
              <w:szCs w:val="24"/>
              <w:lang w:val="en-GB" w:eastAsia="en-GB"/>
            </w:rPr>
          </w:pPr>
          <w:hyperlink w:anchor="_Toc17387152" w:history="1">
            <w:r w:rsidR="00F1254E" w:rsidRPr="00997912">
              <w:rPr>
                <w:rStyle w:val="Hyperlink"/>
                <w:b/>
                <w:w w:val="95"/>
                <w:sz w:val="24"/>
                <w:szCs w:val="24"/>
              </w:rPr>
              <w:t>5. Drug related interventions with students in school settings</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_Toc17387152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21</w:t>
            </w:r>
            <w:r w:rsidR="00F1254E" w:rsidRPr="00997912">
              <w:rPr>
                <w:webHidden/>
                <w:sz w:val="24"/>
                <w:szCs w:val="24"/>
              </w:rPr>
              <w:fldChar w:fldCharType="end"/>
            </w:r>
          </w:hyperlink>
        </w:p>
        <w:p w14:paraId="79839D93" w14:textId="77777777" w:rsidR="00F1254E" w:rsidRPr="00997912" w:rsidRDefault="00981994" w:rsidP="00514592">
          <w:pPr>
            <w:pStyle w:val="TOC1"/>
            <w:rPr>
              <w:rFonts w:eastAsiaTheme="minorEastAsia"/>
              <w:sz w:val="24"/>
              <w:szCs w:val="24"/>
              <w:lang w:val="en-GB" w:eastAsia="en-GB"/>
            </w:rPr>
          </w:pPr>
          <w:hyperlink w:anchor="_Toc17387153" w:history="1">
            <w:r w:rsidR="00F1254E" w:rsidRPr="00997912">
              <w:rPr>
                <w:rStyle w:val="Hyperlink"/>
                <w:sz w:val="24"/>
                <w:szCs w:val="24"/>
              </w:rPr>
              <w:t>5.1 School Counselling Service</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_Toc17387153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21</w:t>
            </w:r>
            <w:r w:rsidR="00F1254E" w:rsidRPr="00997912">
              <w:rPr>
                <w:webHidden/>
                <w:sz w:val="24"/>
                <w:szCs w:val="24"/>
              </w:rPr>
              <w:fldChar w:fldCharType="end"/>
            </w:r>
          </w:hyperlink>
        </w:p>
        <w:p w14:paraId="4940F7BA" w14:textId="77777777" w:rsidR="00F1254E" w:rsidRPr="00997912" w:rsidRDefault="00981994" w:rsidP="00514592">
          <w:pPr>
            <w:pStyle w:val="TOC1"/>
            <w:rPr>
              <w:rFonts w:eastAsiaTheme="minorEastAsia"/>
              <w:sz w:val="24"/>
              <w:szCs w:val="24"/>
              <w:lang w:val="en-GB" w:eastAsia="en-GB"/>
            </w:rPr>
          </w:pPr>
          <w:hyperlink w:anchor="_Toc17387154" w:history="1">
            <w:r w:rsidR="00F1254E" w:rsidRPr="00997912">
              <w:rPr>
                <w:rStyle w:val="Hyperlink"/>
                <w:sz w:val="24"/>
                <w:szCs w:val="24"/>
              </w:rPr>
              <w:t>5.2 Further Support</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_Toc17387154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21</w:t>
            </w:r>
            <w:r w:rsidR="00F1254E" w:rsidRPr="00997912">
              <w:rPr>
                <w:webHidden/>
                <w:sz w:val="24"/>
                <w:szCs w:val="24"/>
              </w:rPr>
              <w:fldChar w:fldCharType="end"/>
            </w:r>
          </w:hyperlink>
        </w:p>
        <w:p w14:paraId="5C6C86FD" w14:textId="77777777" w:rsidR="00F1254E" w:rsidRPr="00997912" w:rsidRDefault="00981994" w:rsidP="00514592">
          <w:pPr>
            <w:pStyle w:val="TOC1"/>
            <w:rPr>
              <w:rFonts w:eastAsiaTheme="minorEastAsia"/>
              <w:sz w:val="24"/>
              <w:szCs w:val="24"/>
              <w:lang w:val="en-GB" w:eastAsia="en-GB"/>
            </w:rPr>
          </w:pPr>
          <w:hyperlink w:anchor="_Toc17387155" w:history="1">
            <w:r w:rsidR="00F1254E" w:rsidRPr="00997912">
              <w:rPr>
                <w:rStyle w:val="Hyperlink"/>
                <w:b/>
                <w:sz w:val="24"/>
                <w:szCs w:val="24"/>
              </w:rPr>
              <w:t>Appendix 1 – Incident Recording Form</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_Toc17387155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22</w:t>
            </w:r>
            <w:r w:rsidR="00F1254E" w:rsidRPr="00997912">
              <w:rPr>
                <w:webHidden/>
                <w:sz w:val="24"/>
                <w:szCs w:val="24"/>
              </w:rPr>
              <w:fldChar w:fldCharType="end"/>
            </w:r>
          </w:hyperlink>
        </w:p>
        <w:p w14:paraId="4A8391BE" w14:textId="77777777" w:rsidR="00F1254E" w:rsidRPr="00997912" w:rsidRDefault="00981994" w:rsidP="00514592">
          <w:pPr>
            <w:pStyle w:val="TOC1"/>
            <w:rPr>
              <w:rFonts w:eastAsiaTheme="minorEastAsia"/>
              <w:sz w:val="24"/>
              <w:szCs w:val="24"/>
              <w:lang w:val="en-GB" w:eastAsia="en-GB"/>
            </w:rPr>
          </w:pPr>
          <w:hyperlink w:anchor="_Toc17387156" w:history="1">
            <w:r w:rsidR="00F1254E" w:rsidRPr="00997912">
              <w:rPr>
                <w:rStyle w:val="Hyperlink"/>
                <w:b/>
                <w:sz w:val="24"/>
                <w:szCs w:val="24"/>
              </w:rPr>
              <w:t>Appendix 2 Flow Chart</w:t>
            </w:r>
            <w:r w:rsidR="00F1254E" w:rsidRPr="00997912">
              <w:rPr>
                <w:webHidden/>
                <w:sz w:val="24"/>
                <w:szCs w:val="24"/>
              </w:rPr>
              <w:tab/>
            </w:r>
            <w:r w:rsidR="00F1254E" w:rsidRPr="00997912">
              <w:rPr>
                <w:webHidden/>
                <w:sz w:val="24"/>
                <w:szCs w:val="24"/>
              </w:rPr>
              <w:fldChar w:fldCharType="begin"/>
            </w:r>
            <w:r w:rsidR="00F1254E" w:rsidRPr="00997912">
              <w:rPr>
                <w:webHidden/>
                <w:sz w:val="24"/>
                <w:szCs w:val="24"/>
              </w:rPr>
              <w:instrText xml:space="preserve"> PAGEREF _Toc17387156 \h </w:instrText>
            </w:r>
            <w:r w:rsidR="00F1254E" w:rsidRPr="00997912">
              <w:rPr>
                <w:webHidden/>
                <w:sz w:val="24"/>
                <w:szCs w:val="24"/>
              </w:rPr>
            </w:r>
            <w:r w:rsidR="00F1254E" w:rsidRPr="00997912">
              <w:rPr>
                <w:webHidden/>
                <w:sz w:val="24"/>
                <w:szCs w:val="24"/>
              </w:rPr>
              <w:fldChar w:fldCharType="separate"/>
            </w:r>
            <w:r w:rsidR="003A36FE" w:rsidRPr="00997912">
              <w:rPr>
                <w:webHidden/>
                <w:sz w:val="24"/>
                <w:szCs w:val="24"/>
              </w:rPr>
              <w:t>23</w:t>
            </w:r>
            <w:r w:rsidR="00F1254E" w:rsidRPr="00997912">
              <w:rPr>
                <w:webHidden/>
                <w:sz w:val="24"/>
                <w:szCs w:val="24"/>
              </w:rPr>
              <w:fldChar w:fldCharType="end"/>
            </w:r>
          </w:hyperlink>
        </w:p>
        <w:p w14:paraId="347B0D33" w14:textId="77777777" w:rsidR="00F74202" w:rsidRPr="00600379" w:rsidRDefault="00F006F1" w:rsidP="003B6FB3">
          <w:pPr>
            <w:spacing w:beforeLines="150" w:before="360"/>
            <w:rPr>
              <w:rFonts w:ascii="Arial" w:hAnsi="Arial" w:cs="Arial"/>
              <w:sz w:val="24"/>
              <w:szCs w:val="24"/>
            </w:rPr>
          </w:pPr>
          <w:r w:rsidRPr="00997912">
            <w:rPr>
              <w:rFonts w:ascii="Arial" w:hAnsi="Arial" w:cs="Arial"/>
              <w:b/>
              <w:bCs/>
              <w:noProof/>
              <w:sz w:val="24"/>
              <w:szCs w:val="24"/>
            </w:rPr>
            <w:fldChar w:fldCharType="end"/>
          </w:r>
        </w:p>
      </w:sdtContent>
    </w:sdt>
    <w:p w14:paraId="6FB63BEF" w14:textId="77777777" w:rsidR="008C7BAD" w:rsidRPr="00600379" w:rsidRDefault="008C7BAD" w:rsidP="003B6FB3">
      <w:pPr>
        <w:spacing w:beforeLines="150" w:before="360"/>
        <w:rPr>
          <w:rFonts w:ascii="Arial" w:hAnsi="Arial" w:cs="Arial"/>
          <w:sz w:val="24"/>
          <w:szCs w:val="24"/>
        </w:rPr>
        <w:sectPr w:rsidR="008C7BAD" w:rsidRPr="00600379" w:rsidSect="00220DCD">
          <w:footerReference w:type="default" r:id="rId10"/>
          <w:headerReference w:type="first" r:id="rId11"/>
          <w:type w:val="nextColumn"/>
          <w:pgSz w:w="11909" w:h="16838"/>
          <w:pgMar w:top="1134" w:right="1134" w:bottom="1134" w:left="1134" w:header="720" w:footer="720" w:gutter="0"/>
          <w:cols w:space="720"/>
        </w:sectPr>
      </w:pPr>
    </w:p>
    <w:p w14:paraId="3D263AEF" w14:textId="77777777" w:rsidR="00181C6F" w:rsidRPr="00BB1F35" w:rsidRDefault="00F74202" w:rsidP="003B6FB3">
      <w:pPr>
        <w:pStyle w:val="Heading1"/>
        <w:spacing w:beforeLines="150" w:before="360"/>
        <w:rPr>
          <w:rFonts w:ascii="Arial" w:eastAsia="Arial" w:hAnsi="Arial" w:cs="Arial"/>
          <w:b/>
          <w:color w:val="auto"/>
          <w:w w:val="95"/>
          <w:sz w:val="28"/>
          <w:szCs w:val="28"/>
        </w:rPr>
      </w:pPr>
      <w:bookmarkStart w:id="1" w:name="_Toc17387133"/>
      <w:r w:rsidRPr="00BB1F35">
        <w:rPr>
          <w:rFonts w:ascii="Arial" w:eastAsia="Arial" w:hAnsi="Arial" w:cs="Arial"/>
          <w:b/>
          <w:color w:val="auto"/>
          <w:w w:val="95"/>
          <w:sz w:val="28"/>
          <w:szCs w:val="28"/>
        </w:rPr>
        <w:lastRenderedPageBreak/>
        <w:t xml:space="preserve">1. </w:t>
      </w:r>
      <w:r w:rsidR="005F3A54" w:rsidRPr="00BB1F35">
        <w:rPr>
          <w:rFonts w:ascii="Arial" w:eastAsia="Arial" w:hAnsi="Arial" w:cs="Arial"/>
          <w:b/>
          <w:color w:val="auto"/>
          <w:w w:val="95"/>
          <w:sz w:val="28"/>
          <w:szCs w:val="28"/>
        </w:rPr>
        <w:t>Introduction</w:t>
      </w:r>
      <w:bookmarkEnd w:id="1"/>
    </w:p>
    <w:p w14:paraId="7EAFA715" w14:textId="77777777" w:rsidR="00181C6F" w:rsidRPr="00BB1F35" w:rsidRDefault="005F3A54" w:rsidP="003B6FB3">
      <w:pPr>
        <w:pStyle w:val="Heading1"/>
        <w:spacing w:beforeLines="150" w:before="360"/>
        <w:rPr>
          <w:rFonts w:ascii="Arial" w:eastAsia="Arial" w:hAnsi="Arial" w:cs="Arial"/>
          <w:color w:val="auto"/>
          <w:sz w:val="24"/>
          <w:szCs w:val="24"/>
        </w:rPr>
      </w:pPr>
      <w:bookmarkStart w:id="2" w:name="_Toc17387134"/>
      <w:r w:rsidRPr="00BB1F35">
        <w:rPr>
          <w:rFonts w:ascii="Arial" w:eastAsia="Arial" w:hAnsi="Arial" w:cs="Arial"/>
          <w:color w:val="auto"/>
          <w:sz w:val="24"/>
          <w:szCs w:val="24"/>
        </w:rPr>
        <w:t>1.1 Background</w:t>
      </w:r>
      <w:bookmarkEnd w:id="2"/>
    </w:p>
    <w:p w14:paraId="33A9BCAD" w14:textId="77777777"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Substance misuse is a complex problem that can have wide-ranging and harmful implications for the quality of life of individuals, families and communities.</w:t>
      </w:r>
    </w:p>
    <w:p w14:paraId="11B80FFE" w14:textId="77777777" w:rsidR="006C1F52" w:rsidRPr="00BB1F35" w:rsidRDefault="006C1F52"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 xml:space="preserve">This policy promotes the United Nations Convention on the Rights of the Child (UNCRC) </w:t>
      </w:r>
      <w:r w:rsidR="00FD1B52" w:rsidRPr="00BB1F35">
        <w:rPr>
          <w:rFonts w:ascii="Arial" w:eastAsia="Verdana" w:hAnsi="Arial" w:cs="Arial"/>
          <w:sz w:val="24"/>
          <w:szCs w:val="24"/>
        </w:rPr>
        <w:t xml:space="preserve">Article 33: </w:t>
      </w:r>
    </w:p>
    <w:p w14:paraId="5D4A4043" w14:textId="4687C5D1" w:rsidR="00FD1B52" w:rsidRPr="00BB1F35" w:rsidRDefault="00FD1B52" w:rsidP="003B6FB3">
      <w:pPr>
        <w:spacing w:beforeLines="150" w:before="360"/>
        <w:textAlignment w:val="baseline"/>
        <w:rPr>
          <w:rFonts w:ascii="Arial" w:eastAsia="Verdana" w:hAnsi="Arial" w:cs="Arial"/>
          <w:i/>
          <w:sz w:val="24"/>
          <w:szCs w:val="24"/>
        </w:rPr>
      </w:pPr>
      <w:r w:rsidRPr="00BB1F35">
        <w:rPr>
          <w:rFonts w:ascii="Arial" w:eastAsia="Verdana" w:hAnsi="Arial" w:cs="Arial"/>
          <w:i/>
          <w:sz w:val="24"/>
          <w:szCs w:val="24"/>
        </w:rPr>
        <w:t>Governments must protect children from the illegal use of drugs and from being involved in the production or distribution of drugs</w:t>
      </w:r>
      <w:r w:rsidR="00334477">
        <w:rPr>
          <w:rFonts w:ascii="Arial" w:eastAsia="Verdana" w:hAnsi="Arial" w:cs="Arial"/>
          <w:i/>
          <w:sz w:val="24"/>
          <w:szCs w:val="24"/>
        </w:rPr>
        <w:t>.</w:t>
      </w:r>
    </w:p>
    <w:p w14:paraId="04904500" w14:textId="77777777" w:rsidR="005F7A4A"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Schools have a vital role in ensuring that young people are educated about drugs and alcohol, their effects and potential consequences. Schools must ensure they are equipped to deal with incidents of substance misuse. Management of such incidents should aim to minimise risk of harm to the individual and the wider community in both the short and long term</w:t>
      </w:r>
      <w:r w:rsidR="00997912">
        <w:rPr>
          <w:rFonts w:ascii="Arial" w:eastAsia="Verdana" w:hAnsi="Arial" w:cs="Arial"/>
          <w:sz w:val="24"/>
          <w:szCs w:val="24"/>
        </w:rPr>
        <w:t xml:space="preserve">.  </w:t>
      </w:r>
      <w:r w:rsidRPr="00BB1F35">
        <w:rPr>
          <w:rFonts w:ascii="Arial" w:eastAsia="Verdana" w:hAnsi="Arial" w:cs="Arial"/>
          <w:sz w:val="24"/>
          <w:szCs w:val="24"/>
        </w:rPr>
        <w:t>The policy outlines the school’s approach to drug education as well as appropriate responses to drug related incidents.</w:t>
      </w:r>
    </w:p>
    <w:p w14:paraId="2DB3D1BD" w14:textId="77777777" w:rsidR="00181C6F" w:rsidRPr="00BB1F35" w:rsidRDefault="005F3A54" w:rsidP="003B6FB3">
      <w:pPr>
        <w:pStyle w:val="Heading1"/>
        <w:spacing w:beforeLines="150" w:before="360"/>
        <w:rPr>
          <w:rFonts w:ascii="Arial" w:eastAsia="Arial" w:hAnsi="Arial" w:cs="Arial"/>
          <w:color w:val="auto"/>
          <w:spacing w:val="1"/>
          <w:sz w:val="24"/>
          <w:szCs w:val="24"/>
        </w:rPr>
      </w:pPr>
      <w:bookmarkStart w:id="3" w:name="_Toc17387135"/>
      <w:r w:rsidRPr="00BB1F35">
        <w:rPr>
          <w:rFonts w:ascii="Arial" w:eastAsia="Arial" w:hAnsi="Arial" w:cs="Arial"/>
          <w:color w:val="auto"/>
          <w:spacing w:val="1"/>
          <w:sz w:val="24"/>
          <w:szCs w:val="24"/>
        </w:rPr>
        <w:t>1.</w:t>
      </w:r>
      <w:r w:rsidR="001F54CD" w:rsidRPr="00BB1F35">
        <w:rPr>
          <w:rFonts w:ascii="Arial" w:eastAsia="Arial" w:hAnsi="Arial" w:cs="Arial"/>
          <w:color w:val="auto"/>
          <w:spacing w:val="1"/>
          <w:sz w:val="24"/>
          <w:szCs w:val="24"/>
        </w:rPr>
        <w:t xml:space="preserve">2 </w:t>
      </w:r>
      <w:r w:rsidRPr="00BB1F35">
        <w:rPr>
          <w:rFonts w:ascii="Arial" w:eastAsia="Arial" w:hAnsi="Arial" w:cs="Arial"/>
          <w:color w:val="auto"/>
          <w:spacing w:val="1"/>
          <w:sz w:val="24"/>
          <w:szCs w:val="24"/>
        </w:rPr>
        <w:t xml:space="preserve">Basic Information </w:t>
      </w:r>
      <w:r w:rsidR="00805D00" w:rsidRPr="00BB1F35">
        <w:rPr>
          <w:rFonts w:ascii="Arial" w:eastAsia="Arial" w:hAnsi="Arial" w:cs="Arial"/>
          <w:color w:val="auto"/>
          <w:spacing w:val="1"/>
          <w:sz w:val="24"/>
          <w:szCs w:val="24"/>
        </w:rPr>
        <w:t>about</w:t>
      </w:r>
      <w:r w:rsidRPr="00BB1F35">
        <w:rPr>
          <w:rFonts w:ascii="Arial" w:eastAsia="Arial" w:hAnsi="Arial" w:cs="Arial"/>
          <w:color w:val="auto"/>
          <w:spacing w:val="1"/>
          <w:sz w:val="24"/>
          <w:szCs w:val="24"/>
        </w:rPr>
        <w:t xml:space="preserve"> Drugs</w:t>
      </w:r>
      <w:bookmarkEnd w:id="3"/>
    </w:p>
    <w:p w14:paraId="66821719" w14:textId="77777777" w:rsidR="00391B1B" w:rsidRPr="00BB1F35" w:rsidRDefault="005F3A54" w:rsidP="003B6FB3">
      <w:pPr>
        <w:spacing w:beforeLines="150" w:before="360"/>
        <w:textAlignment w:val="baseline"/>
        <w:rPr>
          <w:rFonts w:ascii="Arial" w:eastAsia="Arial" w:hAnsi="Arial" w:cs="Arial"/>
          <w:b/>
          <w:sz w:val="24"/>
          <w:szCs w:val="24"/>
        </w:rPr>
      </w:pPr>
      <w:r w:rsidRPr="00BB1F35">
        <w:rPr>
          <w:rFonts w:ascii="Arial" w:eastAsia="Arial" w:hAnsi="Arial" w:cs="Arial"/>
          <w:sz w:val="24"/>
          <w:szCs w:val="24"/>
        </w:rPr>
        <w:t>In this section the term ‘drug’ includes illegal substances, new psychoactive substances, prescription drugs and over the counter medicines, substances under a temporary banning order, solvents and alcohol.</w:t>
      </w:r>
    </w:p>
    <w:p w14:paraId="27BD1950" w14:textId="77777777" w:rsidR="00B84BB9" w:rsidRPr="00BB1F35" w:rsidRDefault="005F3A54" w:rsidP="003B6FB3">
      <w:pPr>
        <w:spacing w:beforeLines="150" w:before="360"/>
        <w:textAlignment w:val="baseline"/>
        <w:rPr>
          <w:rFonts w:ascii="Arial" w:eastAsia="Arial" w:hAnsi="Arial" w:cs="Arial"/>
          <w:b/>
          <w:sz w:val="24"/>
          <w:szCs w:val="24"/>
        </w:rPr>
      </w:pPr>
      <w:r w:rsidRPr="00BB1F35">
        <w:rPr>
          <w:rFonts w:ascii="Arial" w:eastAsia="Arial" w:hAnsi="Arial" w:cs="Arial"/>
          <w:b/>
          <w:sz w:val="24"/>
          <w:szCs w:val="24"/>
        </w:rPr>
        <w:t>Different Terms for Drugs</w:t>
      </w:r>
    </w:p>
    <w:p w14:paraId="1C80D5E0" w14:textId="115637EC" w:rsidR="00181C6F" w:rsidRPr="00BB1F35" w:rsidRDefault="00B84BB9" w:rsidP="003B6FB3">
      <w:pPr>
        <w:spacing w:beforeLines="150" w:before="360"/>
        <w:textAlignment w:val="baseline"/>
        <w:rPr>
          <w:rFonts w:ascii="Arial" w:eastAsia="Arial" w:hAnsi="Arial" w:cs="Arial"/>
          <w:sz w:val="24"/>
          <w:szCs w:val="24"/>
        </w:rPr>
      </w:pPr>
      <w:r w:rsidRPr="00BB1F35">
        <w:rPr>
          <w:rFonts w:ascii="Arial" w:eastAsia="Arial" w:hAnsi="Arial" w:cs="Arial"/>
          <w:sz w:val="24"/>
          <w:szCs w:val="24"/>
        </w:rPr>
        <w:t>D</w:t>
      </w:r>
      <w:r w:rsidR="005F3A54" w:rsidRPr="00BB1F35">
        <w:rPr>
          <w:rFonts w:ascii="Arial" w:eastAsia="Arial" w:hAnsi="Arial" w:cs="Arial"/>
          <w:sz w:val="24"/>
          <w:szCs w:val="24"/>
        </w:rPr>
        <w:t>rugs may not always be given their ‘correct’ name</w:t>
      </w:r>
      <w:r w:rsidR="001F54CD" w:rsidRPr="00BB1F35">
        <w:rPr>
          <w:rFonts w:ascii="Arial" w:eastAsia="Arial" w:hAnsi="Arial" w:cs="Arial"/>
          <w:sz w:val="24"/>
          <w:szCs w:val="24"/>
        </w:rPr>
        <w:t xml:space="preserve"> and these </w:t>
      </w:r>
      <w:r w:rsidR="005F3A54" w:rsidRPr="00BB1F35">
        <w:rPr>
          <w:rFonts w:ascii="Arial" w:eastAsia="Arial" w:hAnsi="Arial" w:cs="Arial"/>
          <w:sz w:val="24"/>
          <w:szCs w:val="24"/>
        </w:rPr>
        <w:t xml:space="preserve">terms </w:t>
      </w:r>
      <w:r w:rsidR="001F54CD" w:rsidRPr="00BB1F35">
        <w:rPr>
          <w:rFonts w:ascii="Arial" w:eastAsia="Arial" w:hAnsi="Arial" w:cs="Arial"/>
          <w:sz w:val="24"/>
          <w:szCs w:val="24"/>
        </w:rPr>
        <w:t xml:space="preserve">may </w:t>
      </w:r>
      <w:r w:rsidR="005F3A54" w:rsidRPr="00BB1F35">
        <w:rPr>
          <w:rFonts w:ascii="Arial" w:eastAsia="Arial" w:hAnsi="Arial" w:cs="Arial"/>
          <w:sz w:val="24"/>
          <w:szCs w:val="24"/>
        </w:rPr>
        <w:t xml:space="preserve">vary depending on location. Don’t be nervous about trying to establish what drugs a student is using. Even if students use slang terms, try to clarify the correct </w:t>
      </w:r>
      <w:r w:rsidR="00F50336" w:rsidRPr="00BB1F35">
        <w:rPr>
          <w:rFonts w:ascii="Arial" w:eastAsia="Arial" w:hAnsi="Arial" w:cs="Arial"/>
          <w:sz w:val="24"/>
          <w:szCs w:val="24"/>
        </w:rPr>
        <w:t>name.</w:t>
      </w:r>
    </w:p>
    <w:p w14:paraId="1599B49D" w14:textId="77777777" w:rsidR="00181C6F" w:rsidRPr="00BB1F35" w:rsidRDefault="005F3A54" w:rsidP="00997912">
      <w:pPr>
        <w:spacing w:beforeLines="150" w:before="360" w:after="214"/>
        <w:textAlignment w:val="baseline"/>
        <w:rPr>
          <w:rFonts w:ascii="Arial" w:eastAsia="Arial" w:hAnsi="Arial" w:cs="Arial"/>
          <w:b/>
          <w:sz w:val="24"/>
          <w:szCs w:val="24"/>
        </w:rPr>
      </w:pPr>
      <w:r w:rsidRPr="00BB1F35">
        <w:rPr>
          <w:rFonts w:ascii="Arial" w:eastAsia="Arial" w:hAnsi="Arial" w:cs="Arial"/>
          <w:b/>
          <w:sz w:val="24"/>
          <w:szCs w:val="24"/>
        </w:rPr>
        <w:t>Legality</w:t>
      </w:r>
      <w:r w:rsidR="00997912">
        <w:rPr>
          <w:rFonts w:ascii="Arial" w:eastAsia="Arial" w:hAnsi="Arial" w:cs="Arial"/>
          <w:b/>
          <w:sz w:val="24"/>
          <w:szCs w:val="24"/>
        </w:rPr>
        <w:t xml:space="preserve">: </w:t>
      </w:r>
      <w:r w:rsidRPr="00BB1F35">
        <w:rPr>
          <w:rFonts w:ascii="Arial" w:eastAsia="Arial" w:hAnsi="Arial" w:cs="Arial"/>
          <w:b/>
          <w:spacing w:val="-2"/>
          <w:sz w:val="24"/>
          <w:szCs w:val="24"/>
        </w:rPr>
        <w:t>The Misuse of Drugs Act (1971):</w:t>
      </w:r>
    </w:p>
    <w:p w14:paraId="44B2B464" w14:textId="5FCAAF9A" w:rsidR="0019210A" w:rsidRPr="0019210A" w:rsidRDefault="0019210A" w:rsidP="0019210A">
      <w:pPr>
        <w:spacing w:beforeLines="150" w:before="360" w:after="160"/>
        <w:rPr>
          <w:rFonts w:ascii="Arial" w:eastAsiaTheme="minorHAnsi" w:hAnsi="Arial" w:cs="Arial"/>
          <w:sz w:val="24"/>
          <w:szCs w:val="24"/>
          <w:lang w:val="en-GB"/>
        </w:rPr>
      </w:pPr>
      <w:r w:rsidRPr="0019210A">
        <w:rPr>
          <w:rFonts w:ascii="Arial" w:eastAsiaTheme="minorHAnsi" w:hAnsi="Arial" w:cs="Arial"/>
          <w:b/>
          <w:sz w:val="24"/>
          <w:szCs w:val="24"/>
          <w:lang w:val="en-GB"/>
        </w:rPr>
        <w:t>Class A:</w:t>
      </w:r>
      <w:r w:rsidRPr="0019210A">
        <w:rPr>
          <w:rFonts w:ascii="Arial" w:eastAsiaTheme="minorHAnsi" w:hAnsi="Arial" w:cs="Arial"/>
          <w:sz w:val="24"/>
          <w:szCs w:val="24"/>
          <w:lang w:val="en-GB"/>
        </w:rPr>
        <w:t xml:space="preserve"> These include: cocaine and crack, ecstasy, heroin, LSD, methadone, methamphetamine (crystal meth), fresh and prepared magic mushrooms or any class B drug prepared for </w:t>
      </w:r>
      <w:r w:rsidR="000871C0" w:rsidRPr="0019210A">
        <w:rPr>
          <w:rFonts w:ascii="Arial" w:eastAsiaTheme="minorHAnsi" w:hAnsi="Arial" w:cs="Arial"/>
          <w:sz w:val="24"/>
          <w:szCs w:val="24"/>
          <w:lang w:val="en-GB"/>
        </w:rPr>
        <w:t>injection.</w:t>
      </w:r>
    </w:p>
    <w:p w14:paraId="16BF3380" w14:textId="77777777" w:rsidR="0019210A" w:rsidRPr="0019210A" w:rsidRDefault="0019210A" w:rsidP="0019210A">
      <w:pPr>
        <w:spacing w:beforeLines="150" w:before="360" w:after="160"/>
        <w:rPr>
          <w:rFonts w:ascii="Arial" w:eastAsiaTheme="minorHAnsi" w:hAnsi="Arial" w:cs="Arial"/>
          <w:sz w:val="24"/>
          <w:szCs w:val="24"/>
          <w:lang w:val="en-GB"/>
        </w:rPr>
      </w:pPr>
      <w:r w:rsidRPr="0019210A">
        <w:rPr>
          <w:rFonts w:ascii="Arial" w:eastAsiaTheme="minorHAnsi" w:hAnsi="Arial" w:cs="Arial"/>
          <w:b/>
          <w:sz w:val="24"/>
          <w:szCs w:val="24"/>
          <w:lang w:val="en-GB"/>
        </w:rPr>
        <w:t>Class B:</w:t>
      </w:r>
      <w:r>
        <w:rPr>
          <w:rFonts w:ascii="Arial" w:eastAsiaTheme="minorHAnsi" w:hAnsi="Arial" w:cs="Arial"/>
          <w:sz w:val="24"/>
          <w:szCs w:val="24"/>
          <w:lang w:val="en-GB"/>
        </w:rPr>
        <w:t xml:space="preserve"> </w:t>
      </w:r>
      <w:r w:rsidRPr="0019210A">
        <w:rPr>
          <w:rFonts w:ascii="Arial" w:eastAsiaTheme="minorHAnsi" w:hAnsi="Arial" w:cs="Arial"/>
          <w:sz w:val="24"/>
          <w:szCs w:val="24"/>
          <w:lang w:val="en-GB"/>
        </w:rPr>
        <w:t>These include: amphetamine (not methamphetamine), barbiturates, codeine, ketamine, synthetic cannabinoids such as Spice and cannabis (medicinal cannabis is now legal in the UK and can be prescribed by specialist doctors from 1st November 2018). All cathinone derivatives, including mephedrone, methylone, methedrone and MDPV were brought under control as Class B substances in 2010.  Certain Class B drugs are reclassified to Class A if they have been prepared for injection. These include amphetamines, cocaine dihydrocodeine and codeine.</w:t>
      </w:r>
    </w:p>
    <w:p w14:paraId="3FED3D24" w14:textId="77777777" w:rsidR="00334477" w:rsidRDefault="0019210A" w:rsidP="0019210A">
      <w:pPr>
        <w:spacing w:beforeLines="150" w:before="360" w:after="160"/>
        <w:rPr>
          <w:rFonts w:ascii="Arial" w:eastAsiaTheme="minorHAnsi" w:hAnsi="Arial" w:cs="Arial"/>
          <w:sz w:val="24"/>
          <w:szCs w:val="24"/>
          <w:lang w:val="en-GB"/>
        </w:rPr>
      </w:pPr>
      <w:r w:rsidRPr="0019210A">
        <w:rPr>
          <w:rFonts w:ascii="Arial" w:eastAsiaTheme="minorHAnsi" w:hAnsi="Arial" w:cs="Arial"/>
          <w:b/>
          <w:sz w:val="24"/>
          <w:szCs w:val="24"/>
          <w:lang w:val="en-GB"/>
        </w:rPr>
        <w:lastRenderedPageBreak/>
        <w:t>Class C:</w:t>
      </w:r>
      <w:r>
        <w:rPr>
          <w:rFonts w:ascii="Arial" w:eastAsiaTheme="minorHAnsi" w:hAnsi="Arial" w:cs="Arial"/>
          <w:sz w:val="24"/>
          <w:szCs w:val="24"/>
          <w:lang w:val="en-GB"/>
        </w:rPr>
        <w:t xml:space="preserve"> </w:t>
      </w:r>
      <w:r w:rsidRPr="0019210A">
        <w:rPr>
          <w:rFonts w:ascii="Arial" w:eastAsiaTheme="minorHAnsi" w:hAnsi="Arial" w:cs="Arial"/>
          <w:sz w:val="24"/>
          <w:szCs w:val="24"/>
          <w:lang w:val="en-GB"/>
        </w:rPr>
        <w:t>These include: anabolic steroids, minor tranquillisers or benzodiazepines, GBL and GHB, khat and BZP.</w:t>
      </w:r>
    </w:p>
    <w:p w14:paraId="4685275E" w14:textId="20ADA059" w:rsidR="0019210A" w:rsidRPr="0019210A" w:rsidRDefault="0019210A" w:rsidP="0019210A">
      <w:pPr>
        <w:spacing w:beforeLines="150" w:before="360" w:after="160"/>
        <w:rPr>
          <w:rFonts w:ascii="Arial" w:eastAsiaTheme="minorHAnsi" w:hAnsi="Arial" w:cs="Arial"/>
          <w:sz w:val="24"/>
          <w:szCs w:val="24"/>
          <w:lang w:val="en-GB"/>
        </w:rPr>
      </w:pPr>
      <w:r w:rsidRPr="0019210A">
        <w:rPr>
          <w:rFonts w:ascii="Arial" w:eastAsiaTheme="minorHAnsi" w:hAnsi="Arial" w:cs="Arial"/>
          <w:sz w:val="24"/>
          <w:szCs w:val="24"/>
          <w:lang w:val="en-GB"/>
        </w:rPr>
        <w:t>Class A drugs are treated by the law as the most dangerous. Offences under the Misuse of Drugs Act can include:</w:t>
      </w:r>
    </w:p>
    <w:p w14:paraId="7D441464" w14:textId="77777777" w:rsidR="0019210A" w:rsidRPr="0019210A" w:rsidRDefault="0019210A" w:rsidP="0019210A">
      <w:pPr>
        <w:pStyle w:val="ListParagraph"/>
        <w:numPr>
          <w:ilvl w:val="0"/>
          <w:numId w:val="30"/>
        </w:numPr>
        <w:spacing w:beforeLines="150" w:before="360" w:after="160"/>
        <w:rPr>
          <w:rFonts w:ascii="Arial" w:eastAsiaTheme="minorHAnsi" w:hAnsi="Arial" w:cs="Arial"/>
          <w:sz w:val="24"/>
          <w:szCs w:val="24"/>
          <w:lang w:val="en-GB"/>
        </w:rPr>
      </w:pPr>
      <w:r w:rsidRPr="0019210A">
        <w:rPr>
          <w:rFonts w:ascii="Arial" w:eastAsiaTheme="minorHAnsi" w:hAnsi="Arial" w:cs="Arial"/>
          <w:sz w:val="24"/>
          <w:szCs w:val="24"/>
          <w:lang w:val="en-GB"/>
        </w:rPr>
        <w:t>Possession of a controlled drug.</w:t>
      </w:r>
    </w:p>
    <w:p w14:paraId="37CF38F7" w14:textId="77777777" w:rsidR="0019210A" w:rsidRPr="0019210A" w:rsidRDefault="0019210A" w:rsidP="0019210A">
      <w:pPr>
        <w:pStyle w:val="ListParagraph"/>
        <w:numPr>
          <w:ilvl w:val="0"/>
          <w:numId w:val="30"/>
        </w:numPr>
        <w:spacing w:beforeLines="150" w:before="360" w:after="160"/>
        <w:rPr>
          <w:rFonts w:ascii="Arial" w:eastAsiaTheme="minorHAnsi" w:hAnsi="Arial" w:cs="Arial"/>
          <w:sz w:val="24"/>
          <w:szCs w:val="24"/>
          <w:lang w:val="en-GB"/>
        </w:rPr>
      </w:pPr>
      <w:r w:rsidRPr="0019210A">
        <w:rPr>
          <w:rFonts w:ascii="Arial" w:eastAsiaTheme="minorHAnsi" w:hAnsi="Arial" w:cs="Arial"/>
          <w:sz w:val="24"/>
          <w:szCs w:val="24"/>
          <w:lang w:val="en-GB"/>
        </w:rPr>
        <w:t>Possession with intent to supply another person.</w:t>
      </w:r>
    </w:p>
    <w:p w14:paraId="23C9204B" w14:textId="77777777" w:rsidR="0019210A" w:rsidRPr="0019210A" w:rsidRDefault="0019210A" w:rsidP="0019210A">
      <w:pPr>
        <w:pStyle w:val="ListParagraph"/>
        <w:numPr>
          <w:ilvl w:val="0"/>
          <w:numId w:val="30"/>
        </w:numPr>
        <w:spacing w:beforeLines="150" w:before="360" w:after="160"/>
        <w:rPr>
          <w:rFonts w:ascii="Arial" w:eastAsiaTheme="minorHAnsi" w:hAnsi="Arial" w:cs="Arial"/>
          <w:sz w:val="24"/>
          <w:szCs w:val="24"/>
          <w:lang w:val="en-GB"/>
        </w:rPr>
      </w:pPr>
      <w:r w:rsidRPr="0019210A">
        <w:rPr>
          <w:rFonts w:ascii="Arial" w:eastAsiaTheme="minorHAnsi" w:hAnsi="Arial" w:cs="Arial"/>
          <w:sz w:val="24"/>
          <w:szCs w:val="24"/>
          <w:lang w:val="en-GB"/>
        </w:rPr>
        <w:t>Production, cultivation or manufacture of controlled drugs.</w:t>
      </w:r>
    </w:p>
    <w:p w14:paraId="75E89870" w14:textId="77777777" w:rsidR="0019210A" w:rsidRDefault="0019210A" w:rsidP="0019210A">
      <w:pPr>
        <w:pStyle w:val="ListParagraph"/>
        <w:numPr>
          <w:ilvl w:val="0"/>
          <w:numId w:val="30"/>
        </w:numPr>
        <w:spacing w:beforeLines="150" w:before="360" w:after="160"/>
        <w:rPr>
          <w:rFonts w:ascii="Arial" w:eastAsiaTheme="minorHAnsi" w:hAnsi="Arial" w:cs="Arial"/>
          <w:sz w:val="24"/>
          <w:szCs w:val="24"/>
          <w:lang w:val="en-GB"/>
        </w:rPr>
      </w:pPr>
      <w:r w:rsidRPr="0019210A">
        <w:rPr>
          <w:rFonts w:ascii="Arial" w:eastAsiaTheme="minorHAnsi" w:hAnsi="Arial" w:cs="Arial"/>
          <w:sz w:val="24"/>
          <w:szCs w:val="24"/>
          <w:lang w:val="en-GB"/>
        </w:rPr>
        <w:t>Supplying another person with a controlled drug.</w:t>
      </w:r>
    </w:p>
    <w:p w14:paraId="772CED8E" w14:textId="77777777" w:rsidR="0019210A" w:rsidRPr="0019210A" w:rsidRDefault="0019210A" w:rsidP="0019210A">
      <w:pPr>
        <w:pStyle w:val="ListParagraph"/>
        <w:numPr>
          <w:ilvl w:val="0"/>
          <w:numId w:val="30"/>
        </w:numPr>
        <w:spacing w:beforeLines="150" w:before="360" w:after="160"/>
        <w:rPr>
          <w:rFonts w:ascii="Arial" w:eastAsiaTheme="minorHAnsi" w:hAnsi="Arial" w:cs="Arial"/>
          <w:sz w:val="24"/>
          <w:szCs w:val="24"/>
          <w:lang w:val="en-GB"/>
        </w:rPr>
      </w:pPr>
      <w:r>
        <w:rPr>
          <w:rFonts w:ascii="Arial" w:eastAsiaTheme="minorHAnsi" w:hAnsi="Arial" w:cs="Arial"/>
          <w:sz w:val="24"/>
          <w:szCs w:val="24"/>
          <w:lang w:val="en-GB"/>
        </w:rPr>
        <w:t>Offering to supply another person with a controlled drug.</w:t>
      </w:r>
    </w:p>
    <w:p w14:paraId="11A25DF2" w14:textId="77777777" w:rsidR="0019210A" w:rsidRPr="0019210A" w:rsidRDefault="0019210A" w:rsidP="0019210A">
      <w:pPr>
        <w:pStyle w:val="ListParagraph"/>
        <w:numPr>
          <w:ilvl w:val="0"/>
          <w:numId w:val="30"/>
        </w:numPr>
        <w:spacing w:beforeLines="150" w:before="360" w:after="160"/>
        <w:rPr>
          <w:rFonts w:ascii="Arial" w:eastAsiaTheme="minorHAnsi" w:hAnsi="Arial" w:cs="Arial"/>
          <w:sz w:val="24"/>
          <w:szCs w:val="24"/>
          <w:lang w:val="en-GB"/>
        </w:rPr>
      </w:pPr>
      <w:r w:rsidRPr="0019210A">
        <w:rPr>
          <w:rFonts w:ascii="Arial" w:eastAsiaTheme="minorHAnsi" w:hAnsi="Arial" w:cs="Arial"/>
          <w:sz w:val="24"/>
          <w:szCs w:val="24"/>
          <w:lang w:val="en-GB"/>
        </w:rPr>
        <w:t>Import or export of controlled drugs.</w:t>
      </w:r>
    </w:p>
    <w:p w14:paraId="1CFABC0C" w14:textId="77777777" w:rsidR="0019210A" w:rsidRPr="0019210A" w:rsidRDefault="0019210A" w:rsidP="0019210A">
      <w:pPr>
        <w:pStyle w:val="ListParagraph"/>
        <w:numPr>
          <w:ilvl w:val="0"/>
          <w:numId w:val="30"/>
        </w:numPr>
        <w:spacing w:beforeLines="150" w:before="360" w:after="160"/>
        <w:rPr>
          <w:rFonts w:ascii="Arial" w:eastAsiaTheme="minorHAnsi" w:hAnsi="Arial" w:cs="Arial"/>
          <w:sz w:val="24"/>
          <w:szCs w:val="24"/>
          <w:lang w:val="en-GB"/>
        </w:rPr>
      </w:pPr>
      <w:r w:rsidRPr="0019210A">
        <w:rPr>
          <w:rFonts w:ascii="Arial" w:eastAsiaTheme="minorHAnsi" w:hAnsi="Arial" w:cs="Arial"/>
          <w:sz w:val="24"/>
          <w:szCs w:val="24"/>
          <w:lang w:val="en-GB"/>
        </w:rPr>
        <w:t>Allowing premises you occupy or manage to be used for the consumption of certain controlled drugs (smoking of cannabis or opium but not use of other controlled drugs) or supply or production of any controlled drug.</w:t>
      </w:r>
    </w:p>
    <w:p w14:paraId="5A0CD580" w14:textId="77777777" w:rsidR="00391B1B" w:rsidRDefault="0019210A" w:rsidP="0019210A">
      <w:pPr>
        <w:pStyle w:val="ListParagraph"/>
        <w:numPr>
          <w:ilvl w:val="0"/>
          <w:numId w:val="30"/>
        </w:numPr>
        <w:spacing w:beforeLines="150" w:before="360" w:after="160"/>
        <w:rPr>
          <w:rFonts w:ascii="Arial" w:eastAsiaTheme="minorHAnsi" w:hAnsi="Arial" w:cs="Arial"/>
          <w:sz w:val="24"/>
          <w:szCs w:val="24"/>
          <w:lang w:val="en-GB"/>
        </w:rPr>
      </w:pPr>
      <w:r w:rsidRPr="0019210A">
        <w:rPr>
          <w:rFonts w:ascii="Arial" w:eastAsiaTheme="minorHAnsi" w:hAnsi="Arial" w:cs="Arial"/>
          <w:sz w:val="24"/>
          <w:szCs w:val="24"/>
          <w:lang w:val="en-GB"/>
        </w:rPr>
        <w:t>Certain controlled drugs such as amphetamines, barbiturates, methadone, minor tranquillisers and occasionally heroin can be obtained through a legitimate doctor’s prescription. In such cases their possession is not illegal.</w:t>
      </w:r>
    </w:p>
    <w:p w14:paraId="396771BB" w14:textId="77777777" w:rsidR="0019210A" w:rsidRPr="0019210A" w:rsidRDefault="0019210A" w:rsidP="0019210A">
      <w:pPr>
        <w:pStyle w:val="ListParagraph"/>
        <w:spacing w:beforeLines="150" w:before="360" w:after="160"/>
        <w:ind w:left="1080"/>
        <w:rPr>
          <w:rFonts w:ascii="Arial" w:eastAsiaTheme="minorHAnsi" w:hAnsi="Arial" w:cs="Arial"/>
          <w:sz w:val="24"/>
          <w:szCs w:val="24"/>
          <w:lang w:val="en-GB"/>
        </w:rPr>
      </w:pPr>
    </w:p>
    <w:tbl>
      <w:tblPr>
        <w:tblStyle w:val="TableGrid1"/>
        <w:tblW w:w="0" w:type="auto"/>
        <w:tblLook w:val="04A0" w:firstRow="1" w:lastRow="0" w:firstColumn="1" w:lastColumn="0" w:noHBand="0" w:noVBand="1"/>
      </w:tblPr>
      <w:tblGrid>
        <w:gridCol w:w="3005"/>
        <w:gridCol w:w="3005"/>
        <w:gridCol w:w="3006"/>
      </w:tblGrid>
      <w:tr w:rsidR="00514592" w:rsidRPr="00BB1F35" w14:paraId="7DE1890D" w14:textId="77777777" w:rsidTr="00514592">
        <w:tc>
          <w:tcPr>
            <w:tcW w:w="3005" w:type="dxa"/>
            <w:shd w:val="clear" w:color="auto" w:fill="DEEAF6" w:themeFill="accent1" w:themeFillTint="33"/>
          </w:tcPr>
          <w:p w14:paraId="5082F1CB" w14:textId="77777777" w:rsidR="00391B1B" w:rsidRPr="00BB1F35" w:rsidRDefault="00391B1B" w:rsidP="003B6FB3">
            <w:pPr>
              <w:spacing w:beforeLines="50" w:before="120"/>
              <w:rPr>
                <w:rFonts w:ascii="Arial" w:hAnsi="Arial" w:cs="Arial"/>
                <w:b/>
                <w:sz w:val="24"/>
                <w:szCs w:val="24"/>
              </w:rPr>
            </w:pPr>
            <w:r w:rsidRPr="00BB1F35">
              <w:rPr>
                <w:rFonts w:ascii="Arial" w:hAnsi="Arial" w:cs="Arial"/>
                <w:b/>
                <w:sz w:val="24"/>
                <w:szCs w:val="24"/>
              </w:rPr>
              <w:t>Maximum Penalty</w:t>
            </w:r>
            <w:r w:rsidR="0019210A">
              <w:rPr>
                <w:rFonts w:ascii="Arial" w:hAnsi="Arial" w:cs="Arial"/>
                <w:b/>
                <w:sz w:val="24"/>
                <w:szCs w:val="24"/>
              </w:rPr>
              <w:t xml:space="preserve"> – Class A</w:t>
            </w:r>
          </w:p>
        </w:tc>
        <w:tc>
          <w:tcPr>
            <w:tcW w:w="3005" w:type="dxa"/>
            <w:shd w:val="clear" w:color="auto" w:fill="DEEAF6" w:themeFill="accent1" w:themeFillTint="33"/>
          </w:tcPr>
          <w:p w14:paraId="4A82D0F0" w14:textId="77777777" w:rsidR="00391B1B" w:rsidRPr="00BB1F35" w:rsidRDefault="00391B1B" w:rsidP="003B6FB3">
            <w:pPr>
              <w:spacing w:beforeLines="50" w:before="120"/>
              <w:rPr>
                <w:rFonts w:ascii="Arial" w:hAnsi="Arial" w:cs="Arial"/>
                <w:b/>
                <w:sz w:val="24"/>
                <w:szCs w:val="24"/>
              </w:rPr>
            </w:pPr>
            <w:r w:rsidRPr="00BB1F35">
              <w:rPr>
                <w:rFonts w:ascii="Arial" w:hAnsi="Arial" w:cs="Arial"/>
                <w:b/>
                <w:sz w:val="24"/>
                <w:szCs w:val="24"/>
              </w:rPr>
              <w:t>Maximum Penalty</w:t>
            </w:r>
            <w:r w:rsidR="0019210A">
              <w:rPr>
                <w:rFonts w:ascii="Arial" w:hAnsi="Arial" w:cs="Arial"/>
                <w:b/>
                <w:sz w:val="24"/>
                <w:szCs w:val="24"/>
              </w:rPr>
              <w:t xml:space="preserve"> – Class B</w:t>
            </w:r>
          </w:p>
        </w:tc>
        <w:tc>
          <w:tcPr>
            <w:tcW w:w="3006" w:type="dxa"/>
            <w:shd w:val="clear" w:color="auto" w:fill="DEEAF6" w:themeFill="accent1" w:themeFillTint="33"/>
          </w:tcPr>
          <w:p w14:paraId="17965903" w14:textId="77777777" w:rsidR="00391B1B" w:rsidRPr="00BB1F35" w:rsidRDefault="00391B1B" w:rsidP="003B6FB3">
            <w:pPr>
              <w:spacing w:beforeLines="50" w:before="120"/>
              <w:rPr>
                <w:rFonts w:ascii="Arial" w:hAnsi="Arial" w:cs="Arial"/>
                <w:b/>
                <w:sz w:val="24"/>
                <w:szCs w:val="24"/>
              </w:rPr>
            </w:pPr>
            <w:r w:rsidRPr="00BB1F35">
              <w:rPr>
                <w:rFonts w:ascii="Arial" w:hAnsi="Arial" w:cs="Arial"/>
                <w:b/>
                <w:sz w:val="24"/>
                <w:szCs w:val="24"/>
              </w:rPr>
              <w:t>Maximum Penalty</w:t>
            </w:r>
            <w:r w:rsidR="0019210A">
              <w:rPr>
                <w:rFonts w:ascii="Arial" w:hAnsi="Arial" w:cs="Arial"/>
                <w:b/>
                <w:sz w:val="24"/>
                <w:szCs w:val="24"/>
              </w:rPr>
              <w:t xml:space="preserve"> – Class C</w:t>
            </w:r>
          </w:p>
        </w:tc>
      </w:tr>
      <w:tr w:rsidR="00391B1B" w:rsidRPr="00BB1F35" w14:paraId="1BE32B46" w14:textId="77777777" w:rsidTr="004A1DB3">
        <w:tc>
          <w:tcPr>
            <w:tcW w:w="3005" w:type="dxa"/>
          </w:tcPr>
          <w:p w14:paraId="5053A411" w14:textId="77777777" w:rsidR="00391B1B" w:rsidRPr="00BB1F35" w:rsidRDefault="00391B1B" w:rsidP="003B6FB3">
            <w:pPr>
              <w:spacing w:beforeLines="50" w:before="120"/>
              <w:rPr>
                <w:rFonts w:ascii="Arial" w:hAnsi="Arial" w:cs="Arial"/>
                <w:sz w:val="24"/>
                <w:szCs w:val="24"/>
              </w:rPr>
            </w:pPr>
            <w:r w:rsidRPr="00BB1F35">
              <w:rPr>
                <w:rFonts w:ascii="Arial" w:hAnsi="Arial" w:cs="Arial"/>
                <w:sz w:val="24"/>
                <w:szCs w:val="24"/>
              </w:rPr>
              <w:t>Possession up to 7 years in</w:t>
            </w:r>
            <w:r w:rsidR="00935F89" w:rsidRPr="00BB1F35">
              <w:rPr>
                <w:rFonts w:ascii="Arial" w:hAnsi="Arial" w:cs="Arial"/>
                <w:sz w:val="24"/>
                <w:szCs w:val="24"/>
              </w:rPr>
              <w:t xml:space="preserve"> prison, unlimited fine or both</w:t>
            </w:r>
          </w:p>
          <w:p w14:paraId="33CA1331" w14:textId="77777777" w:rsidR="00391B1B" w:rsidRPr="00BB1F35" w:rsidRDefault="00391B1B" w:rsidP="003B6FB3">
            <w:pPr>
              <w:spacing w:beforeLines="50" w:before="120"/>
              <w:rPr>
                <w:rFonts w:ascii="Arial" w:hAnsi="Arial" w:cs="Arial"/>
                <w:sz w:val="24"/>
                <w:szCs w:val="24"/>
              </w:rPr>
            </w:pPr>
            <w:r w:rsidRPr="00BB1F35">
              <w:rPr>
                <w:rFonts w:ascii="Arial" w:hAnsi="Arial" w:cs="Arial"/>
                <w:sz w:val="24"/>
                <w:szCs w:val="24"/>
              </w:rPr>
              <w:t>Supply and production up to life in prison an unlimited fine or both</w:t>
            </w:r>
          </w:p>
        </w:tc>
        <w:tc>
          <w:tcPr>
            <w:tcW w:w="3005" w:type="dxa"/>
          </w:tcPr>
          <w:p w14:paraId="6A4F11AB" w14:textId="77777777" w:rsidR="00391B1B" w:rsidRPr="00BB1F35" w:rsidRDefault="00391B1B" w:rsidP="003B6FB3">
            <w:pPr>
              <w:spacing w:beforeLines="50" w:before="120"/>
              <w:rPr>
                <w:rFonts w:ascii="Arial" w:hAnsi="Arial" w:cs="Arial"/>
                <w:sz w:val="24"/>
                <w:szCs w:val="24"/>
              </w:rPr>
            </w:pPr>
            <w:r w:rsidRPr="00BB1F35">
              <w:rPr>
                <w:rFonts w:ascii="Arial" w:hAnsi="Arial" w:cs="Arial"/>
                <w:sz w:val="24"/>
                <w:szCs w:val="24"/>
              </w:rPr>
              <w:t>Possession up to 5 years in pr</w:t>
            </w:r>
            <w:r w:rsidR="00935F89" w:rsidRPr="00BB1F35">
              <w:rPr>
                <w:rFonts w:ascii="Arial" w:hAnsi="Arial" w:cs="Arial"/>
                <w:sz w:val="24"/>
                <w:szCs w:val="24"/>
              </w:rPr>
              <w:t>ison, an unlimited fine or both</w:t>
            </w:r>
          </w:p>
          <w:p w14:paraId="7665C946" w14:textId="0B4F5A82" w:rsidR="00391B1B" w:rsidRPr="00BB1F35" w:rsidRDefault="00391B1B" w:rsidP="003B6FB3">
            <w:pPr>
              <w:spacing w:beforeLines="50" w:before="120"/>
              <w:rPr>
                <w:rFonts w:ascii="Arial" w:hAnsi="Arial" w:cs="Arial"/>
                <w:sz w:val="24"/>
                <w:szCs w:val="24"/>
              </w:rPr>
            </w:pPr>
            <w:r w:rsidRPr="00BB1F35">
              <w:rPr>
                <w:rFonts w:ascii="Arial" w:hAnsi="Arial" w:cs="Arial"/>
                <w:sz w:val="24"/>
                <w:szCs w:val="24"/>
              </w:rPr>
              <w:t xml:space="preserve">Supply and production, up to 14 years in </w:t>
            </w:r>
            <w:r w:rsidR="0030691E" w:rsidRPr="00BB1F35">
              <w:rPr>
                <w:rFonts w:ascii="Arial" w:hAnsi="Arial" w:cs="Arial"/>
                <w:sz w:val="24"/>
                <w:szCs w:val="24"/>
              </w:rPr>
              <w:t>prison, an</w:t>
            </w:r>
            <w:r w:rsidRPr="00BB1F35">
              <w:rPr>
                <w:rFonts w:ascii="Arial" w:hAnsi="Arial" w:cs="Arial"/>
                <w:sz w:val="24"/>
                <w:szCs w:val="24"/>
              </w:rPr>
              <w:t xml:space="preserve"> unlimited fine </w:t>
            </w:r>
            <w:r w:rsidR="00334477">
              <w:rPr>
                <w:rFonts w:ascii="Arial" w:hAnsi="Arial" w:cs="Arial"/>
                <w:sz w:val="24"/>
                <w:szCs w:val="24"/>
              </w:rPr>
              <w:t>o</w:t>
            </w:r>
            <w:r w:rsidRPr="00BB1F35">
              <w:rPr>
                <w:rFonts w:ascii="Arial" w:hAnsi="Arial" w:cs="Arial"/>
                <w:sz w:val="24"/>
                <w:szCs w:val="24"/>
              </w:rPr>
              <w:t>r both</w:t>
            </w:r>
          </w:p>
        </w:tc>
        <w:tc>
          <w:tcPr>
            <w:tcW w:w="3006" w:type="dxa"/>
          </w:tcPr>
          <w:p w14:paraId="39E781CF" w14:textId="77777777" w:rsidR="00391B1B" w:rsidRPr="00BB1F35" w:rsidRDefault="00391B1B" w:rsidP="003B6FB3">
            <w:pPr>
              <w:spacing w:beforeLines="50" w:before="120"/>
              <w:rPr>
                <w:rFonts w:ascii="Arial" w:hAnsi="Arial" w:cs="Arial"/>
                <w:sz w:val="24"/>
                <w:szCs w:val="24"/>
              </w:rPr>
            </w:pPr>
            <w:r w:rsidRPr="00BB1F35">
              <w:rPr>
                <w:rFonts w:ascii="Arial" w:hAnsi="Arial" w:cs="Arial"/>
                <w:sz w:val="24"/>
                <w:szCs w:val="24"/>
              </w:rPr>
              <w:t>Possession up to 2 years in prison, an unlimited fine or both</w:t>
            </w:r>
          </w:p>
          <w:p w14:paraId="016BB3F3" w14:textId="77777777" w:rsidR="00391B1B" w:rsidRPr="00BB1F35" w:rsidRDefault="00391B1B" w:rsidP="003B6FB3">
            <w:pPr>
              <w:spacing w:beforeLines="50" w:before="120"/>
              <w:rPr>
                <w:rFonts w:ascii="Arial" w:hAnsi="Arial" w:cs="Arial"/>
                <w:sz w:val="24"/>
                <w:szCs w:val="24"/>
              </w:rPr>
            </w:pPr>
            <w:r w:rsidRPr="00BB1F35">
              <w:rPr>
                <w:rFonts w:ascii="Arial" w:hAnsi="Arial" w:cs="Arial"/>
                <w:sz w:val="24"/>
                <w:szCs w:val="24"/>
              </w:rPr>
              <w:t>Supply and production, up to 14 years in prison, an unlimited fine or both</w:t>
            </w:r>
          </w:p>
        </w:tc>
      </w:tr>
    </w:tbl>
    <w:p w14:paraId="74FFE688" w14:textId="77777777" w:rsidR="00181C6F" w:rsidRPr="00997912" w:rsidRDefault="005F3A54" w:rsidP="003B6FB3">
      <w:pPr>
        <w:spacing w:beforeLines="150" w:before="360"/>
        <w:textAlignment w:val="baseline"/>
        <w:rPr>
          <w:rFonts w:ascii="Arial" w:eastAsia="Arial" w:hAnsi="Arial" w:cs="Arial"/>
          <w:b/>
          <w:i/>
          <w:iCs/>
          <w:spacing w:val="8"/>
        </w:rPr>
      </w:pPr>
      <w:r w:rsidRPr="00997912">
        <w:rPr>
          <w:rFonts w:ascii="Arial" w:eastAsia="Arial" w:hAnsi="Arial" w:cs="Arial"/>
          <w:b/>
          <w:i/>
          <w:iCs/>
          <w:spacing w:val="8"/>
          <w:sz w:val="24"/>
          <w:szCs w:val="24"/>
        </w:rPr>
        <w:t>Note</w:t>
      </w:r>
      <w:r w:rsidRPr="00997912">
        <w:rPr>
          <w:rFonts w:ascii="Arial" w:eastAsia="Arial" w:hAnsi="Arial" w:cs="Arial"/>
          <w:i/>
          <w:iCs/>
          <w:spacing w:val="8"/>
          <w:sz w:val="24"/>
          <w:szCs w:val="24"/>
        </w:rPr>
        <w:t xml:space="preserve">: </w:t>
      </w:r>
      <w:r w:rsidRPr="00997912">
        <w:rPr>
          <w:rFonts w:ascii="Arial" w:eastAsia="Arial" w:hAnsi="Arial" w:cs="Arial"/>
          <w:i/>
          <w:iCs/>
          <w:spacing w:val="8"/>
        </w:rPr>
        <w:t>Police can confiscate suspected ‘temporary class drugs’ which are subject to a temporary banning order while the class is being decided. There are no legal consequences of possessing such drugs whilst under the temporary ban, although the police have power to seize and destroy. Supply or production of such substances could lead to up to 14 years in prison, an unlimited fine or both.</w:t>
      </w:r>
    </w:p>
    <w:p w14:paraId="183BED67" w14:textId="77777777" w:rsidR="00181C6F" w:rsidRPr="00BB1F35" w:rsidRDefault="005F3A54" w:rsidP="003B6FB3">
      <w:pPr>
        <w:spacing w:beforeLines="150" w:before="360"/>
        <w:textAlignment w:val="baseline"/>
        <w:rPr>
          <w:rFonts w:ascii="Arial" w:eastAsia="Arial" w:hAnsi="Arial" w:cs="Arial"/>
          <w:b/>
          <w:sz w:val="24"/>
          <w:szCs w:val="24"/>
        </w:rPr>
      </w:pPr>
      <w:r w:rsidRPr="00BB1F35">
        <w:rPr>
          <w:rFonts w:ascii="Arial" w:eastAsia="Arial" w:hAnsi="Arial" w:cs="Arial"/>
          <w:b/>
          <w:sz w:val="24"/>
          <w:szCs w:val="24"/>
        </w:rPr>
        <w:t>New Psychoactive Substances (NPS)</w:t>
      </w:r>
    </w:p>
    <w:p w14:paraId="4E0F3932" w14:textId="77777777" w:rsidR="00181C6F" w:rsidRPr="00BB1F35" w:rsidRDefault="005F3A54" w:rsidP="003B6FB3">
      <w:pPr>
        <w:spacing w:beforeLines="100" w:before="240"/>
        <w:textAlignment w:val="baseline"/>
        <w:rPr>
          <w:rFonts w:ascii="Arial" w:eastAsia="Arial" w:hAnsi="Arial" w:cs="Arial"/>
          <w:sz w:val="24"/>
          <w:szCs w:val="24"/>
        </w:rPr>
      </w:pPr>
      <w:r w:rsidRPr="00BB1F35">
        <w:rPr>
          <w:rFonts w:ascii="Arial" w:eastAsia="Arial" w:hAnsi="Arial" w:cs="Arial"/>
          <w:sz w:val="24"/>
          <w:szCs w:val="24"/>
        </w:rPr>
        <w:t xml:space="preserve">In the UK, New Psychoactive Substances are prohibited by the </w:t>
      </w:r>
      <w:r w:rsidR="00D74D45" w:rsidRPr="00BB1F35">
        <w:rPr>
          <w:rFonts w:ascii="Arial" w:eastAsia="Arial" w:hAnsi="Arial" w:cs="Arial"/>
          <w:sz w:val="24"/>
          <w:szCs w:val="24"/>
        </w:rPr>
        <w:t>Psychoactive</w:t>
      </w:r>
      <w:r w:rsidRPr="00BB1F35">
        <w:rPr>
          <w:rFonts w:ascii="Arial" w:eastAsia="Arial" w:hAnsi="Arial" w:cs="Arial"/>
          <w:sz w:val="24"/>
          <w:szCs w:val="24"/>
        </w:rPr>
        <w:t xml:space="preserve"> Substances Act 2016. In the Act the meaning of ‘psychoactive substance’ is:</w:t>
      </w:r>
    </w:p>
    <w:p w14:paraId="39121685" w14:textId="77777777" w:rsidR="00181C6F" w:rsidRPr="00BB1F35" w:rsidRDefault="005F3A54" w:rsidP="003B6FB3">
      <w:pPr>
        <w:spacing w:beforeLines="100" w:before="240"/>
        <w:textAlignment w:val="baseline"/>
        <w:rPr>
          <w:rFonts w:ascii="Arial" w:eastAsia="Arial" w:hAnsi="Arial" w:cs="Arial"/>
          <w:spacing w:val="8"/>
          <w:sz w:val="24"/>
          <w:szCs w:val="24"/>
        </w:rPr>
      </w:pPr>
      <w:r w:rsidRPr="00BB1F35">
        <w:rPr>
          <w:rFonts w:ascii="Arial" w:eastAsia="Arial" w:hAnsi="Arial" w:cs="Arial"/>
          <w:spacing w:val="8"/>
          <w:sz w:val="24"/>
          <w:szCs w:val="24"/>
        </w:rPr>
        <w:t>A substance produces a psychoactive effect in a person if, by stimulating or depressing the person’s central nervous system, it affects the person’s mental functioning or emotional state. There are some exemptions to this such as caffeine, alcohol and nicotine.</w:t>
      </w:r>
    </w:p>
    <w:p w14:paraId="05F6C09D" w14:textId="77777777" w:rsidR="00181C6F" w:rsidRPr="00BB1F35" w:rsidRDefault="005F3A54" w:rsidP="003B6FB3">
      <w:pPr>
        <w:spacing w:beforeLines="150" w:before="360"/>
        <w:textAlignment w:val="baseline"/>
        <w:rPr>
          <w:rFonts w:ascii="Arial" w:eastAsia="Arial" w:hAnsi="Arial" w:cs="Arial"/>
          <w:b/>
          <w:spacing w:val="-3"/>
          <w:sz w:val="24"/>
          <w:szCs w:val="24"/>
        </w:rPr>
      </w:pPr>
      <w:r w:rsidRPr="00BB1F35">
        <w:rPr>
          <w:rFonts w:ascii="Arial" w:eastAsia="Arial" w:hAnsi="Arial" w:cs="Arial"/>
          <w:b/>
          <w:spacing w:val="-3"/>
          <w:sz w:val="24"/>
          <w:szCs w:val="24"/>
        </w:rPr>
        <w:t>Evidence of Harm</w:t>
      </w:r>
    </w:p>
    <w:p w14:paraId="664807C5" w14:textId="03AAB16B" w:rsidR="00181C6F" w:rsidRPr="00BB1F35" w:rsidRDefault="005F3A54" w:rsidP="003B6FB3">
      <w:pPr>
        <w:spacing w:beforeLines="100" w:before="240"/>
        <w:rPr>
          <w:rFonts w:ascii="Arial" w:hAnsi="Arial" w:cs="Arial"/>
          <w:sz w:val="24"/>
          <w:szCs w:val="24"/>
        </w:rPr>
      </w:pPr>
      <w:r w:rsidRPr="00BB1F35">
        <w:rPr>
          <w:rFonts w:ascii="Arial" w:hAnsi="Arial" w:cs="Arial"/>
          <w:noProof/>
          <w:sz w:val="24"/>
          <w:szCs w:val="24"/>
          <w:lang w:val="en-GB" w:eastAsia="en-GB"/>
        </w:rPr>
        <mc:AlternateContent>
          <mc:Choice Requires="wps">
            <w:drawing>
              <wp:anchor distT="0" distB="0" distL="0" distR="0" simplePos="0" relativeHeight="251568640" behindDoc="1" locked="0" layoutInCell="1" allowOverlap="1" wp14:anchorId="23671684" wp14:editId="44D78E69">
                <wp:simplePos x="0" y="0"/>
                <wp:positionH relativeFrom="page">
                  <wp:posOffset>1118870</wp:posOffset>
                </wp:positionH>
                <wp:positionV relativeFrom="page">
                  <wp:posOffset>10015855</wp:posOffset>
                </wp:positionV>
                <wp:extent cx="6150610" cy="485775"/>
                <wp:effectExtent l="0" t="0" r="0" b="0"/>
                <wp:wrapSquare wrapText="bothSides"/>
                <wp:docPr id="30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A74F" w14:textId="77777777" w:rsidR="00981994" w:rsidRDefault="009819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71684" id="Text Box 192" o:spid="_x0000_s1029" type="#_x0000_t202" style="position:absolute;margin-left:88.1pt;margin-top:788.65pt;width:484.3pt;height:38.25pt;z-index:-251747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P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Qas46aFJD/Sg0a04ID8NTIXGQWXgeD+Aqz7AAXTaslXDnai+KsTFqiV8S2+kFGNLSQ0Z+uam&#10;e3Z1wlEGZDN+EDUEIjstLNChkb0pHxQEATp06vHUHZNMBZuxH3mxD0cVnIVJtFhENgTJ5tuDVPod&#10;FT0yRo4ldN+ik/2d0iYbks0uJhgXJes6q4COP9sAx2kHYsNVc2aysA39kXrpOlknoRMG8doJvaJw&#10;bspV6MSlv4iKy2K1KvyfJq4fZi2ra8pNmFlcfvhnzTvKfJLFSV5KdKw2cCYlJbebVSfRnoC4S/sd&#10;C3Lm5j5PwxYBuLyg5AehdxukThknCycsw8hJF17ieH56m8ZemIZF+ZzSHeP03ymhMcdpFESTmH7L&#10;zbPfa24k65mG8dGxPsfJyYlkRoJrXtvWasK6yT4rhUn/qRTQ7rnRVrBGo5Na9WFzmF6HiW7EvBH1&#10;IyhYChAYaBFGHxitkN8xGmGM5Fh92xFJMerec3gFZubMhpyNzWwQXsHVHGuMJnOlp9m0GyTbtoA8&#10;vTMubuClNMyK+CmL4/uC0WC5HMeYmT3n/9bradgufwEAAP//AwBQSwMEFAAGAAgAAAAhAJmngTTi&#10;AAAADgEAAA8AAABkcnMvZG93bnJldi54bWxMj81OwzAQhO9IvIO1SNyo07+khDhVheCEhEjDgaMT&#10;b5Oo8TrEbhvenu0JbjPaT7Mz2XayvTjj6DtHCuazCARS7UxHjYLP8vVhA8IHTUb3jlDBD3rY5rc3&#10;mU6Nu1CB531oBIeQT7WCNoQhldLXLVrtZ25A4tvBjVYHtmMjzagvHG57uYiiWFrdEX9o9YDPLdbH&#10;/ckq2H1R8dJ9v1cfxaHoyvIxorf4qNT93bR7AhFwCn8wXOtzdci5U+VOZLzo2SfxglEW6yRZgrgi&#10;89WK51Ss4vVyAzLP5P8Z+S8AAAD//wMAUEsBAi0AFAAGAAgAAAAhALaDOJL+AAAA4QEAABMAAAAA&#10;AAAAAAAAAAAAAAAAAFtDb250ZW50X1R5cGVzXS54bWxQSwECLQAUAAYACAAAACEAOP0h/9YAAACU&#10;AQAACwAAAAAAAAAAAAAAAAAvAQAAX3JlbHMvLnJlbHNQSwECLQAUAAYACAAAACEAa/xaj7ICAAC0&#10;BQAADgAAAAAAAAAAAAAAAAAuAgAAZHJzL2Uyb0RvYy54bWxQSwECLQAUAAYACAAAACEAmaeBNOIA&#10;AAAOAQAADwAAAAAAAAAAAAAAAAAMBQAAZHJzL2Rvd25yZXYueG1sUEsFBgAAAAAEAAQA8wAAABsG&#10;AAAAAA==&#10;" filled="f" stroked="f">
                <v:textbox inset="0,0,0,0">
                  <w:txbxContent>
                    <w:p w14:paraId="4333A74F" w14:textId="77777777" w:rsidR="00981994" w:rsidRDefault="00981994"/>
                  </w:txbxContent>
                </v:textbox>
                <w10:wrap type="square" anchorx="page" anchory="page"/>
              </v:shape>
            </w:pict>
          </mc:Fallback>
        </mc:AlternateContent>
      </w:r>
      <w:r w:rsidRPr="00BB1F35">
        <w:rPr>
          <w:rFonts w:ascii="Arial" w:eastAsia="Arial" w:hAnsi="Arial" w:cs="Arial"/>
          <w:sz w:val="24"/>
          <w:szCs w:val="24"/>
        </w:rPr>
        <w:t xml:space="preserve">NPS may pose a serious threat to the health of individuals ingesting them. Due to the myriad of new psychoactive </w:t>
      </w:r>
      <w:r w:rsidR="000871C0" w:rsidRPr="00BB1F35">
        <w:rPr>
          <w:rFonts w:ascii="Arial" w:eastAsia="Arial" w:hAnsi="Arial" w:cs="Arial"/>
          <w:sz w:val="24"/>
          <w:szCs w:val="24"/>
        </w:rPr>
        <w:t>substances,</w:t>
      </w:r>
      <w:r w:rsidRPr="00BB1F35">
        <w:rPr>
          <w:rFonts w:ascii="Arial" w:eastAsia="Arial" w:hAnsi="Arial" w:cs="Arial"/>
          <w:sz w:val="24"/>
          <w:szCs w:val="24"/>
        </w:rPr>
        <w:t xml:space="preserve"> it is very difficult to ascertain the exact dangers of </w:t>
      </w:r>
      <w:r w:rsidRPr="00BB1F35">
        <w:rPr>
          <w:rFonts w:ascii="Arial" w:eastAsia="Arial" w:hAnsi="Arial" w:cs="Arial"/>
          <w:sz w:val="24"/>
          <w:szCs w:val="24"/>
        </w:rPr>
        <w:lastRenderedPageBreak/>
        <w:t>any such substance. There have been hospital admissions and a number of deaths attributed to the use of NPS. However</w:t>
      </w:r>
      <w:r w:rsidR="00334477">
        <w:rPr>
          <w:rFonts w:ascii="Arial" w:eastAsia="Arial" w:hAnsi="Arial" w:cs="Arial"/>
          <w:sz w:val="24"/>
          <w:szCs w:val="24"/>
        </w:rPr>
        <w:t>,</w:t>
      </w:r>
      <w:r w:rsidRPr="00BB1F35">
        <w:rPr>
          <w:rFonts w:ascii="Arial" w:eastAsia="Arial" w:hAnsi="Arial" w:cs="Arial"/>
          <w:sz w:val="24"/>
          <w:szCs w:val="24"/>
        </w:rPr>
        <w:t xml:space="preserve"> there has been a substantial decrease in the amount of NPS sold through retail out</w:t>
      </w:r>
      <w:r w:rsidR="00805D00" w:rsidRPr="00BB1F35">
        <w:rPr>
          <w:rFonts w:ascii="Arial" w:eastAsia="Arial" w:hAnsi="Arial" w:cs="Arial"/>
          <w:sz w:val="24"/>
          <w:szCs w:val="24"/>
        </w:rPr>
        <w:t xml:space="preserve">lets </w:t>
      </w:r>
      <w:r w:rsidRPr="00BB1F35">
        <w:rPr>
          <w:rFonts w:ascii="Arial" w:eastAsia="Arial" w:hAnsi="Arial" w:cs="Arial"/>
          <w:sz w:val="24"/>
          <w:szCs w:val="24"/>
        </w:rPr>
        <w:t>since the introduction of the Psychoactive Substances Act in May 2016.</w:t>
      </w:r>
      <w:r w:rsidR="00337FEB" w:rsidRPr="00BB1F35" w:rsidDel="00337FEB">
        <w:rPr>
          <w:rFonts w:ascii="Arial" w:eastAsia="Arial" w:hAnsi="Arial" w:cs="Arial"/>
          <w:sz w:val="24"/>
          <w:szCs w:val="24"/>
        </w:rPr>
        <w:t xml:space="preserve"> </w:t>
      </w:r>
    </w:p>
    <w:p w14:paraId="745F0E5E" w14:textId="77777777" w:rsidR="00181C6F" w:rsidRPr="00BB1F35" w:rsidRDefault="00337FEB" w:rsidP="003B6FB3">
      <w:pPr>
        <w:spacing w:beforeLines="150" w:before="360"/>
        <w:textAlignment w:val="baseline"/>
        <w:rPr>
          <w:rFonts w:ascii="Arial" w:eastAsia="Arial" w:hAnsi="Arial" w:cs="Arial"/>
          <w:b/>
          <w:spacing w:val="-2"/>
          <w:sz w:val="24"/>
          <w:szCs w:val="24"/>
        </w:rPr>
      </w:pPr>
      <w:r w:rsidRPr="00BB1F35">
        <w:rPr>
          <w:rFonts w:ascii="Arial" w:eastAsia="Arial" w:hAnsi="Arial" w:cs="Arial"/>
          <w:b/>
          <w:spacing w:val="-2"/>
          <w:sz w:val="24"/>
          <w:szCs w:val="24"/>
        </w:rPr>
        <w:t>I</w:t>
      </w:r>
      <w:r w:rsidR="005F3A54" w:rsidRPr="00BB1F35">
        <w:rPr>
          <w:rFonts w:ascii="Arial" w:eastAsia="Arial" w:hAnsi="Arial" w:cs="Arial"/>
          <w:b/>
          <w:spacing w:val="-2"/>
          <w:sz w:val="24"/>
          <w:szCs w:val="24"/>
        </w:rPr>
        <w:t>dentifying NPS</w:t>
      </w:r>
    </w:p>
    <w:p w14:paraId="7DB72B60" w14:textId="77777777" w:rsidR="00181C6F" w:rsidRPr="00BB1F35" w:rsidRDefault="005F3A54" w:rsidP="003B6FB3">
      <w:pPr>
        <w:spacing w:beforeLines="100" w:before="240"/>
        <w:textAlignment w:val="baseline"/>
        <w:rPr>
          <w:rFonts w:ascii="Arial" w:eastAsia="Arial" w:hAnsi="Arial" w:cs="Arial"/>
          <w:sz w:val="24"/>
          <w:szCs w:val="24"/>
        </w:rPr>
      </w:pPr>
      <w:r w:rsidRPr="00BB1F35">
        <w:rPr>
          <w:rFonts w:ascii="Arial" w:eastAsia="Arial" w:hAnsi="Arial" w:cs="Arial"/>
          <w:spacing w:val="7"/>
          <w:sz w:val="24"/>
          <w:szCs w:val="24"/>
        </w:rPr>
        <w:t xml:space="preserve">NPS come in a form of white and </w:t>
      </w:r>
      <w:r w:rsidR="0030691E" w:rsidRPr="00BB1F35">
        <w:rPr>
          <w:rFonts w:ascii="Arial" w:eastAsia="Arial" w:hAnsi="Arial" w:cs="Arial"/>
          <w:spacing w:val="7"/>
          <w:sz w:val="24"/>
          <w:szCs w:val="24"/>
        </w:rPr>
        <w:t>off-white</w:t>
      </w:r>
      <w:r w:rsidRPr="00BB1F35">
        <w:rPr>
          <w:rFonts w:ascii="Arial" w:eastAsia="Arial" w:hAnsi="Arial" w:cs="Arial"/>
          <w:spacing w:val="7"/>
          <w:sz w:val="24"/>
          <w:szCs w:val="24"/>
        </w:rPr>
        <w:t xml:space="preserve"> powders, various shaped and coloured pills, pellets, liquids and smoking blends. </w:t>
      </w:r>
      <w:r w:rsidR="00777E8D" w:rsidRPr="00BB1F35">
        <w:rPr>
          <w:rFonts w:ascii="Arial" w:eastAsia="Arial" w:hAnsi="Arial" w:cs="Arial"/>
          <w:spacing w:val="7"/>
          <w:sz w:val="24"/>
          <w:szCs w:val="24"/>
        </w:rPr>
        <w:t xml:space="preserve"> </w:t>
      </w:r>
      <w:r w:rsidRPr="00BB1F35">
        <w:rPr>
          <w:rFonts w:ascii="Arial" w:eastAsia="Arial" w:hAnsi="Arial" w:cs="Arial"/>
          <w:spacing w:val="7"/>
          <w:sz w:val="24"/>
          <w:szCs w:val="24"/>
        </w:rPr>
        <w:t>As a member of the school staff, you are not expected to be an ex</w:t>
      </w:r>
      <w:r w:rsidR="00D74D45" w:rsidRPr="00BB1F35">
        <w:rPr>
          <w:rFonts w:ascii="Arial" w:eastAsia="Arial" w:hAnsi="Arial" w:cs="Arial"/>
          <w:spacing w:val="7"/>
          <w:sz w:val="24"/>
          <w:szCs w:val="24"/>
        </w:rPr>
        <w:t>pert or identify NPS substances.</w:t>
      </w:r>
      <w:r w:rsidRPr="00BB1F35">
        <w:rPr>
          <w:rFonts w:ascii="Arial" w:eastAsia="Arial" w:hAnsi="Arial" w:cs="Arial"/>
          <w:spacing w:val="7"/>
          <w:sz w:val="24"/>
          <w:szCs w:val="24"/>
        </w:rPr>
        <w:t xml:space="preserve"> New psychoactive substances are not allowed on school premises and staff should treat any incidence involving such substances seriously and proceed on the basis that a substance may be controlled under the Misuse of Drugs Act (1971).</w:t>
      </w:r>
    </w:p>
    <w:p w14:paraId="7707EC32" w14:textId="77777777" w:rsidR="00181C6F" w:rsidRPr="00BB1F35" w:rsidRDefault="005F3A54" w:rsidP="003B6FB3">
      <w:pPr>
        <w:spacing w:beforeLines="100" w:before="240"/>
        <w:textAlignment w:val="baseline"/>
        <w:rPr>
          <w:rFonts w:ascii="Arial" w:eastAsia="Arial Narrow" w:hAnsi="Arial" w:cs="Arial"/>
          <w:b/>
          <w:i/>
          <w:spacing w:val="8"/>
          <w:sz w:val="24"/>
          <w:szCs w:val="24"/>
        </w:rPr>
      </w:pPr>
      <w:r w:rsidRPr="00514592">
        <w:rPr>
          <w:rFonts w:ascii="Arial" w:eastAsia="Arial Narrow" w:hAnsi="Arial" w:cs="Arial"/>
          <w:b/>
          <w:iCs/>
          <w:spacing w:val="8"/>
          <w:sz w:val="24"/>
          <w:szCs w:val="24"/>
        </w:rPr>
        <w:t>Anabolic Steroids:</w:t>
      </w:r>
      <w:r w:rsidRPr="00BB1F35">
        <w:rPr>
          <w:rFonts w:ascii="Arial" w:eastAsia="Arial Narrow" w:hAnsi="Arial" w:cs="Arial"/>
          <w:b/>
          <w:i/>
          <w:spacing w:val="8"/>
          <w:sz w:val="24"/>
          <w:szCs w:val="24"/>
        </w:rPr>
        <w:t xml:space="preserve"> </w:t>
      </w:r>
      <w:r w:rsidRPr="00BB1F35">
        <w:rPr>
          <w:rFonts w:ascii="Arial" w:eastAsia="Arial" w:hAnsi="Arial" w:cs="Arial"/>
          <w:spacing w:val="8"/>
          <w:sz w:val="24"/>
          <w:szCs w:val="24"/>
        </w:rPr>
        <w:t>Anabolic steroids are prescription drugs under the 1968 Medicines Act. They can only be sold by a pharmacist working from a registered pharmacy and then only on the presentation of a doctor’s prescription. Anabolic steroids are also controlled under Class C of the misuse of Drugs Act whereby it is illegal to supply the drug, but not illegal to possess them for personal use.</w:t>
      </w:r>
    </w:p>
    <w:p w14:paraId="05FD30C8" w14:textId="77777777" w:rsidR="00181C6F" w:rsidRPr="00BB1F35" w:rsidRDefault="005F3A54" w:rsidP="003B6FB3">
      <w:pPr>
        <w:spacing w:beforeLines="150" w:before="360"/>
        <w:textAlignment w:val="baseline"/>
        <w:rPr>
          <w:rFonts w:ascii="Arial" w:eastAsia="Arial Narrow" w:hAnsi="Arial" w:cs="Arial"/>
          <w:b/>
          <w:i/>
          <w:sz w:val="24"/>
          <w:szCs w:val="24"/>
        </w:rPr>
      </w:pPr>
      <w:r w:rsidRPr="00514592">
        <w:rPr>
          <w:rFonts w:ascii="Arial" w:eastAsia="Arial Narrow" w:hAnsi="Arial" w:cs="Arial"/>
          <w:b/>
          <w:iCs/>
          <w:sz w:val="24"/>
          <w:szCs w:val="24"/>
        </w:rPr>
        <w:t>Prescription Drugs</w:t>
      </w:r>
      <w:r w:rsidRPr="00BB1F35">
        <w:rPr>
          <w:rFonts w:ascii="Arial" w:eastAsia="Arial Narrow" w:hAnsi="Arial" w:cs="Arial"/>
          <w:b/>
          <w:i/>
          <w:sz w:val="24"/>
          <w:szCs w:val="24"/>
        </w:rPr>
        <w:t xml:space="preserve">: </w:t>
      </w:r>
      <w:r w:rsidRPr="00BB1F35">
        <w:rPr>
          <w:rFonts w:ascii="Arial" w:eastAsia="Arial" w:hAnsi="Arial" w:cs="Arial"/>
          <w:sz w:val="24"/>
          <w:szCs w:val="24"/>
        </w:rPr>
        <w:t>According to the Medicines Act 1968, prescription only medicines can only be sold or supplied by a pharmacist if prescribed by a doctor. Products must be clearly labelled with the patients’ name and date of birth and must be signed by a pharmacist.</w:t>
      </w:r>
    </w:p>
    <w:p w14:paraId="5D450A73" w14:textId="77777777" w:rsidR="00181C6F" w:rsidRPr="00BB1F35" w:rsidRDefault="005F3A54" w:rsidP="003B6FB3">
      <w:pPr>
        <w:spacing w:beforeLines="100" w:before="240"/>
        <w:textAlignment w:val="baseline"/>
        <w:rPr>
          <w:rFonts w:ascii="Arial" w:eastAsia="Arial Narrow" w:hAnsi="Arial" w:cs="Arial"/>
          <w:b/>
          <w:i/>
          <w:spacing w:val="8"/>
          <w:sz w:val="24"/>
          <w:szCs w:val="24"/>
        </w:rPr>
      </w:pPr>
      <w:r w:rsidRPr="00514592">
        <w:rPr>
          <w:rFonts w:ascii="Arial" w:eastAsia="Arial Narrow" w:hAnsi="Arial" w:cs="Arial"/>
          <w:b/>
          <w:iCs/>
          <w:spacing w:val="8"/>
          <w:sz w:val="24"/>
          <w:szCs w:val="24"/>
        </w:rPr>
        <w:t>Controlled Drugs (</w:t>
      </w:r>
      <w:r w:rsidR="00D74D45" w:rsidRPr="00514592">
        <w:rPr>
          <w:rFonts w:ascii="Arial" w:eastAsia="Arial Narrow" w:hAnsi="Arial" w:cs="Arial"/>
          <w:b/>
          <w:iCs/>
          <w:spacing w:val="8"/>
          <w:sz w:val="24"/>
          <w:szCs w:val="24"/>
        </w:rPr>
        <w:t>e.g.</w:t>
      </w:r>
      <w:r w:rsidRPr="00514592">
        <w:rPr>
          <w:rFonts w:ascii="Arial" w:eastAsia="Arial Narrow" w:hAnsi="Arial" w:cs="Arial"/>
          <w:b/>
          <w:iCs/>
          <w:spacing w:val="8"/>
          <w:sz w:val="24"/>
          <w:szCs w:val="24"/>
        </w:rPr>
        <w:t xml:space="preserve"> Methadone)</w:t>
      </w:r>
      <w:r w:rsidRPr="00514592">
        <w:rPr>
          <w:rFonts w:ascii="Arial" w:eastAsia="Arial" w:hAnsi="Arial" w:cs="Arial"/>
          <w:iCs/>
          <w:spacing w:val="8"/>
          <w:sz w:val="24"/>
          <w:szCs w:val="24"/>
        </w:rPr>
        <w:t>:</w:t>
      </w:r>
      <w:r w:rsidRPr="00BB1F35">
        <w:rPr>
          <w:rFonts w:ascii="Arial" w:eastAsia="Arial" w:hAnsi="Arial" w:cs="Arial"/>
          <w:spacing w:val="8"/>
          <w:sz w:val="24"/>
          <w:szCs w:val="24"/>
        </w:rPr>
        <w:t xml:space="preserve"> Some prescription medicines are controlled under the Misuse of Drugs legislation. These medicines are called controlled medicines or controlled drugs. Stricter legal controls apply to controlled medicines to prevent them being misused, being obtained illegally, and causing harm.</w:t>
      </w:r>
    </w:p>
    <w:p w14:paraId="3CAEB48B" w14:textId="77777777" w:rsidR="00181C6F" w:rsidRPr="00BB1F35" w:rsidRDefault="005F3A54" w:rsidP="003B6FB3">
      <w:pPr>
        <w:spacing w:beforeLines="150" w:before="360"/>
        <w:textAlignment w:val="baseline"/>
        <w:rPr>
          <w:rFonts w:ascii="Arial" w:eastAsia="Arial" w:hAnsi="Arial" w:cs="Arial"/>
          <w:b/>
          <w:sz w:val="24"/>
          <w:szCs w:val="24"/>
        </w:rPr>
      </w:pPr>
      <w:r w:rsidRPr="00BB1F35">
        <w:rPr>
          <w:rFonts w:ascii="Arial" w:eastAsia="Arial" w:hAnsi="Arial" w:cs="Arial"/>
          <w:b/>
          <w:sz w:val="24"/>
          <w:szCs w:val="24"/>
        </w:rPr>
        <w:t>Drugs not covered by the Misuse of Drugs Act (1971):</w:t>
      </w:r>
    </w:p>
    <w:p w14:paraId="15511F60" w14:textId="77777777" w:rsidR="00181C6F" w:rsidRPr="00997912" w:rsidRDefault="005F3A54" w:rsidP="003B6FB3">
      <w:pPr>
        <w:spacing w:beforeLines="100" w:before="240"/>
        <w:textAlignment w:val="baseline"/>
        <w:rPr>
          <w:rFonts w:ascii="Arial" w:eastAsia="Arial Narrow" w:hAnsi="Arial" w:cs="Arial"/>
          <w:b/>
          <w:iCs/>
          <w:sz w:val="24"/>
          <w:szCs w:val="24"/>
        </w:rPr>
      </w:pPr>
      <w:r w:rsidRPr="00997912">
        <w:rPr>
          <w:rFonts w:ascii="Arial" w:eastAsia="Arial Narrow" w:hAnsi="Arial" w:cs="Arial"/>
          <w:b/>
          <w:iCs/>
          <w:sz w:val="24"/>
          <w:szCs w:val="24"/>
        </w:rPr>
        <w:t>Alkyl Nitrites (poppers, liquid gold, and rush)</w:t>
      </w:r>
      <w:r w:rsidRPr="00997912">
        <w:rPr>
          <w:rFonts w:ascii="Arial" w:eastAsia="Arial" w:hAnsi="Arial" w:cs="Arial"/>
          <w:b/>
          <w:iCs/>
          <w:sz w:val="24"/>
          <w:szCs w:val="24"/>
        </w:rPr>
        <w:t xml:space="preserve">: </w:t>
      </w:r>
      <w:r w:rsidRPr="00997912">
        <w:rPr>
          <w:rFonts w:ascii="Arial" w:eastAsia="Arial" w:hAnsi="Arial" w:cs="Arial"/>
          <w:iCs/>
          <w:sz w:val="24"/>
          <w:szCs w:val="24"/>
        </w:rPr>
        <w:t>It is not illegal to buy, possess or use them. Selling or supplying can sometimes be a civil offence against the Medicines Act (1968).</w:t>
      </w:r>
    </w:p>
    <w:p w14:paraId="642D6869" w14:textId="77777777" w:rsidR="00181C6F" w:rsidRPr="00997912" w:rsidRDefault="005F3A54" w:rsidP="003B6FB3">
      <w:pPr>
        <w:spacing w:beforeLines="100" w:before="240"/>
        <w:textAlignment w:val="baseline"/>
        <w:rPr>
          <w:rFonts w:ascii="Arial" w:eastAsia="Arial Narrow" w:hAnsi="Arial" w:cs="Arial"/>
          <w:b/>
          <w:iCs/>
          <w:spacing w:val="7"/>
          <w:sz w:val="24"/>
          <w:szCs w:val="24"/>
        </w:rPr>
      </w:pPr>
      <w:r w:rsidRPr="00997912">
        <w:rPr>
          <w:rFonts w:ascii="Arial" w:eastAsia="Arial Narrow" w:hAnsi="Arial" w:cs="Arial"/>
          <w:b/>
          <w:iCs/>
          <w:spacing w:val="7"/>
          <w:sz w:val="24"/>
          <w:szCs w:val="24"/>
        </w:rPr>
        <w:t xml:space="preserve">Alcohol: </w:t>
      </w:r>
      <w:r w:rsidRPr="00997912">
        <w:rPr>
          <w:rFonts w:ascii="Arial" w:eastAsia="Arial" w:hAnsi="Arial" w:cs="Arial"/>
          <w:iCs/>
          <w:spacing w:val="7"/>
          <w:sz w:val="24"/>
          <w:szCs w:val="24"/>
        </w:rPr>
        <w:t xml:space="preserve">Licensing / driving laws apply. It is not an offence for an under </w:t>
      </w:r>
      <w:r w:rsidR="0030691E" w:rsidRPr="00997912">
        <w:rPr>
          <w:rFonts w:ascii="Arial" w:eastAsia="Arial" w:hAnsi="Arial" w:cs="Arial"/>
          <w:iCs/>
          <w:spacing w:val="7"/>
          <w:sz w:val="24"/>
          <w:szCs w:val="24"/>
        </w:rPr>
        <w:t>18-year-old</w:t>
      </w:r>
      <w:r w:rsidRPr="00997912">
        <w:rPr>
          <w:rFonts w:ascii="Arial" w:eastAsia="Arial" w:hAnsi="Arial" w:cs="Arial"/>
          <w:iCs/>
          <w:spacing w:val="7"/>
          <w:sz w:val="24"/>
          <w:szCs w:val="24"/>
        </w:rPr>
        <w:t xml:space="preserve"> to drink alcohol away from licensed premises (unless they are under 5), Children under 14 are not allowed in bars during licensing hours, unless there are special facilities for them. It is an offence for a licensee knowingly to sell to an under </w:t>
      </w:r>
      <w:r w:rsidR="0030691E" w:rsidRPr="00997912">
        <w:rPr>
          <w:rFonts w:ascii="Arial" w:eastAsia="Arial" w:hAnsi="Arial" w:cs="Arial"/>
          <w:iCs/>
          <w:spacing w:val="7"/>
          <w:sz w:val="24"/>
          <w:szCs w:val="24"/>
        </w:rPr>
        <w:t>18-year-old</w:t>
      </w:r>
      <w:r w:rsidRPr="00997912">
        <w:rPr>
          <w:rFonts w:ascii="Arial" w:eastAsia="Arial" w:hAnsi="Arial" w:cs="Arial"/>
          <w:iCs/>
          <w:spacing w:val="7"/>
          <w:sz w:val="24"/>
          <w:szCs w:val="24"/>
        </w:rPr>
        <w:t>. A young person over 16 may have beer or cider with a meal in a licensed restaurant.</w:t>
      </w:r>
    </w:p>
    <w:p w14:paraId="3D0B6960" w14:textId="5AFE98F5" w:rsidR="00181C6F" w:rsidRPr="00997912" w:rsidRDefault="005F3A54" w:rsidP="003B6FB3">
      <w:pPr>
        <w:spacing w:beforeLines="100" w:before="240"/>
        <w:textAlignment w:val="baseline"/>
        <w:rPr>
          <w:rFonts w:ascii="Arial" w:hAnsi="Arial" w:cs="Arial"/>
          <w:iCs/>
          <w:sz w:val="24"/>
          <w:szCs w:val="24"/>
        </w:rPr>
      </w:pPr>
      <w:r w:rsidRPr="00997912">
        <w:rPr>
          <w:rFonts w:ascii="Arial" w:eastAsia="Arial Narrow" w:hAnsi="Arial" w:cs="Arial"/>
          <w:b/>
          <w:iCs/>
          <w:spacing w:val="8"/>
          <w:sz w:val="24"/>
          <w:szCs w:val="24"/>
        </w:rPr>
        <w:t xml:space="preserve">Solvents (glue, gas): </w:t>
      </w:r>
      <w:r w:rsidRPr="00997912">
        <w:rPr>
          <w:rFonts w:ascii="Arial" w:eastAsia="Arial" w:hAnsi="Arial" w:cs="Arial"/>
          <w:iCs/>
          <w:spacing w:val="8"/>
          <w:sz w:val="24"/>
          <w:szCs w:val="24"/>
        </w:rPr>
        <w:t xml:space="preserve">it is not illegal to possess most </w:t>
      </w:r>
      <w:r w:rsidR="0030691E" w:rsidRPr="00997912">
        <w:rPr>
          <w:rFonts w:ascii="Arial" w:eastAsia="Arial" w:hAnsi="Arial" w:cs="Arial"/>
          <w:iCs/>
          <w:spacing w:val="8"/>
          <w:sz w:val="24"/>
          <w:szCs w:val="24"/>
        </w:rPr>
        <w:t>solvents,</w:t>
      </w:r>
      <w:r w:rsidRPr="00997912">
        <w:rPr>
          <w:rFonts w:ascii="Arial" w:eastAsia="Arial" w:hAnsi="Arial" w:cs="Arial"/>
          <w:iCs/>
          <w:spacing w:val="8"/>
          <w:sz w:val="24"/>
          <w:szCs w:val="24"/>
        </w:rPr>
        <w:t xml:space="preserve"> but shopkeepers can be prosecuted if they sell them where the shopkeeper may reasonably believe that the product will be used for intoxication. It is vital that someone under the influence of solvents is not further agitated as raised adrenaline can trigger a reaction in the heartbeat. If a pupil is experiencing difficulty and they are known to have inhaled a solvent/ volatile substance the emergency services should be contacted immediately. If a pupil has been found actively </w:t>
      </w:r>
      <w:r w:rsidR="0030691E" w:rsidRPr="00997912">
        <w:rPr>
          <w:rFonts w:ascii="Arial" w:eastAsia="Arial" w:hAnsi="Arial" w:cs="Arial"/>
          <w:iCs/>
          <w:spacing w:val="8"/>
          <w:sz w:val="24"/>
          <w:szCs w:val="24"/>
        </w:rPr>
        <w:t>inhaling,</w:t>
      </w:r>
      <w:r w:rsidRPr="00997912">
        <w:rPr>
          <w:rFonts w:ascii="Arial" w:eastAsia="Arial" w:hAnsi="Arial" w:cs="Arial"/>
          <w:iCs/>
          <w:spacing w:val="8"/>
          <w:sz w:val="24"/>
          <w:szCs w:val="24"/>
        </w:rPr>
        <w:t xml:space="preserve"> they should be dealt with in as calm a manner as possible until the risk of a reaction has lessened. </w:t>
      </w:r>
      <w:r w:rsidRPr="00997912">
        <w:rPr>
          <w:rFonts w:ascii="Arial" w:eastAsia="Arial" w:hAnsi="Arial" w:cs="Arial"/>
          <w:iCs/>
          <w:spacing w:val="8"/>
          <w:sz w:val="24"/>
          <w:szCs w:val="24"/>
        </w:rPr>
        <w:lastRenderedPageBreak/>
        <w:t>One hour is recommended. The police have power to detain a young person in a ‘place of safety’</w:t>
      </w:r>
      <w:r w:rsidR="00334477">
        <w:rPr>
          <w:rFonts w:ascii="Arial" w:eastAsia="Arial" w:hAnsi="Arial" w:cs="Arial"/>
          <w:iCs/>
          <w:spacing w:val="8"/>
          <w:sz w:val="24"/>
          <w:szCs w:val="24"/>
        </w:rPr>
        <w:t>.</w:t>
      </w:r>
    </w:p>
    <w:p w14:paraId="79D64A8F" w14:textId="77777777" w:rsidR="00181C6F" w:rsidRPr="00997912" w:rsidRDefault="005F3A54" w:rsidP="003B6FB3">
      <w:pPr>
        <w:spacing w:beforeLines="100" w:before="240" w:after="402"/>
        <w:textAlignment w:val="baseline"/>
        <w:rPr>
          <w:rFonts w:ascii="Arial" w:eastAsia="Arial Narrow" w:hAnsi="Arial" w:cs="Arial"/>
          <w:b/>
          <w:iCs/>
          <w:sz w:val="24"/>
          <w:szCs w:val="24"/>
        </w:rPr>
      </w:pPr>
      <w:r w:rsidRPr="00997912">
        <w:rPr>
          <w:rFonts w:ascii="Arial" w:eastAsia="Arial Narrow" w:hAnsi="Arial" w:cs="Arial"/>
          <w:b/>
          <w:iCs/>
          <w:sz w:val="24"/>
          <w:szCs w:val="24"/>
        </w:rPr>
        <w:t>Over the counter medicines (paracetamol)</w:t>
      </w:r>
      <w:r w:rsidRPr="00997912">
        <w:rPr>
          <w:rFonts w:ascii="Arial" w:eastAsia="Arial" w:hAnsi="Arial" w:cs="Arial"/>
          <w:b/>
          <w:iCs/>
          <w:sz w:val="24"/>
          <w:szCs w:val="24"/>
        </w:rPr>
        <w:t xml:space="preserve">: </w:t>
      </w:r>
      <w:r w:rsidRPr="00997912">
        <w:rPr>
          <w:rFonts w:ascii="Arial" w:eastAsia="Verdana" w:hAnsi="Arial" w:cs="Arial"/>
          <w:iCs/>
          <w:sz w:val="24"/>
          <w:szCs w:val="24"/>
        </w:rPr>
        <w:t xml:space="preserve">(or General Sales List Medicines) can be sold in any shop. There are no legal age restrictions for buying these </w:t>
      </w:r>
      <w:r w:rsidR="0030691E" w:rsidRPr="00997912">
        <w:rPr>
          <w:rFonts w:ascii="Arial" w:eastAsia="Verdana" w:hAnsi="Arial" w:cs="Arial"/>
          <w:iCs/>
          <w:sz w:val="24"/>
          <w:szCs w:val="24"/>
        </w:rPr>
        <w:t>medicines,</w:t>
      </w:r>
      <w:r w:rsidRPr="00997912">
        <w:rPr>
          <w:rFonts w:ascii="Arial" w:eastAsia="Verdana" w:hAnsi="Arial" w:cs="Arial"/>
          <w:iCs/>
          <w:sz w:val="24"/>
          <w:szCs w:val="24"/>
        </w:rPr>
        <w:t xml:space="preserve"> but some are not suitable for use under a certain age.</w:t>
      </w:r>
    </w:p>
    <w:p w14:paraId="2CF7431E" w14:textId="77777777" w:rsidR="00181C6F" w:rsidRPr="00BB1F35" w:rsidRDefault="00E22C18" w:rsidP="003B6FB3">
      <w:pPr>
        <w:pStyle w:val="Heading1"/>
        <w:spacing w:beforeLines="50" w:before="120"/>
        <w:rPr>
          <w:rFonts w:ascii="Arial" w:eastAsia="Arial" w:hAnsi="Arial" w:cs="Arial"/>
          <w:b/>
          <w:color w:val="auto"/>
          <w:sz w:val="28"/>
          <w:szCs w:val="28"/>
        </w:rPr>
      </w:pPr>
      <w:bookmarkStart w:id="4" w:name="_Toc17387136"/>
      <w:r w:rsidRPr="00BB1F35">
        <w:rPr>
          <w:rFonts w:ascii="Arial" w:eastAsia="Arial" w:hAnsi="Arial" w:cs="Arial"/>
          <w:b/>
          <w:color w:val="auto"/>
          <w:sz w:val="28"/>
          <w:szCs w:val="28"/>
        </w:rPr>
        <w:t>2.</w:t>
      </w:r>
      <w:r w:rsidR="005F3A54" w:rsidRPr="00BB1F35">
        <w:rPr>
          <w:rFonts w:ascii="Arial" w:eastAsia="Arial" w:hAnsi="Arial" w:cs="Arial"/>
          <w:b/>
          <w:color w:val="auto"/>
          <w:sz w:val="28"/>
          <w:szCs w:val="28"/>
        </w:rPr>
        <w:t xml:space="preserve"> Supporting Substance Misuse Education</w:t>
      </w:r>
      <w:bookmarkEnd w:id="4"/>
    </w:p>
    <w:p w14:paraId="24D6906B" w14:textId="77777777" w:rsidR="00777E8D" w:rsidRPr="00BB1F35" w:rsidRDefault="00777E8D"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Substance misuse education has been shown to be more effective when it is part of a whole school approach.</w:t>
      </w:r>
    </w:p>
    <w:p w14:paraId="566F2D64" w14:textId="77777777" w:rsidR="00777E8D" w:rsidRPr="00BB1F35" w:rsidRDefault="00777E8D"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Learning outcomes for substance misuse education will include the key components of the ‘PSE framework for 7 to 19-year-olds in Wales’.</w:t>
      </w:r>
    </w:p>
    <w:p w14:paraId="022D2AFA" w14:textId="77777777" w:rsidR="00777E8D" w:rsidRPr="00BB1F35" w:rsidRDefault="00777E8D"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Teachers and youth workers are best placed to lead and coordinate the delivery of effective educational programmes that can be enhanced with support from extern</w:t>
      </w:r>
      <w:r w:rsidR="00805D00" w:rsidRPr="00BB1F35">
        <w:rPr>
          <w:rFonts w:ascii="Arial" w:eastAsia="Verdana" w:hAnsi="Arial" w:cs="Arial"/>
          <w:sz w:val="24"/>
          <w:szCs w:val="24"/>
        </w:rPr>
        <w:t>al agencies and should include:</w:t>
      </w:r>
    </w:p>
    <w:p w14:paraId="19D65D8A" w14:textId="77777777" w:rsidR="006F4ABA" w:rsidRPr="00BB1F35" w:rsidRDefault="006F4ABA" w:rsidP="003B6FB3">
      <w:pPr>
        <w:pStyle w:val="ListParagraph"/>
        <w:numPr>
          <w:ilvl w:val="0"/>
          <w:numId w:val="23"/>
        </w:numPr>
        <w:tabs>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The implementation of a substance misuse policy that is shared with the relevant parties (parents, governors etc</w:t>
      </w:r>
      <w:r w:rsidR="00D74D45" w:rsidRPr="00BB1F35">
        <w:rPr>
          <w:rFonts w:ascii="Arial" w:eastAsia="Verdana" w:hAnsi="Arial" w:cs="Arial"/>
          <w:sz w:val="24"/>
          <w:szCs w:val="24"/>
        </w:rPr>
        <w:t>.</w:t>
      </w:r>
      <w:r w:rsidRPr="00BB1F35">
        <w:rPr>
          <w:rFonts w:ascii="Arial" w:eastAsia="Verdana" w:hAnsi="Arial" w:cs="Arial"/>
          <w:sz w:val="24"/>
          <w:szCs w:val="24"/>
        </w:rPr>
        <w:t>)</w:t>
      </w:r>
    </w:p>
    <w:p w14:paraId="4FCF2AC3" w14:textId="77777777" w:rsidR="006F4ABA" w:rsidRPr="00BB1F35" w:rsidRDefault="006F4ABA" w:rsidP="003B6FB3">
      <w:pPr>
        <w:pStyle w:val="ListParagraph"/>
        <w:numPr>
          <w:ilvl w:val="0"/>
          <w:numId w:val="23"/>
        </w:numPr>
        <w:tabs>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Drug awareness raising events</w:t>
      </w:r>
    </w:p>
    <w:p w14:paraId="59A84B16" w14:textId="77777777" w:rsidR="006F4ABA" w:rsidRPr="00BB1F35" w:rsidRDefault="006F4ABA" w:rsidP="003B6FB3">
      <w:pPr>
        <w:pStyle w:val="ListParagraph"/>
        <w:numPr>
          <w:ilvl w:val="0"/>
          <w:numId w:val="23"/>
        </w:numPr>
        <w:tabs>
          <w:tab w:val="left" w:pos="1080"/>
        </w:tabs>
        <w:spacing w:beforeLines="150" w:before="360"/>
        <w:textAlignment w:val="baseline"/>
        <w:rPr>
          <w:rFonts w:ascii="Arial" w:eastAsia="Verdana" w:hAnsi="Arial" w:cs="Arial"/>
          <w:spacing w:val="-1"/>
          <w:sz w:val="24"/>
          <w:szCs w:val="24"/>
        </w:rPr>
      </w:pPr>
      <w:r w:rsidRPr="00BB1F35">
        <w:rPr>
          <w:rFonts w:ascii="Arial" w:eastAsia="Verdana" w:hAnsi="Arial" w:cs="Arial"/>
          <w:spacing w:val="-1"/>
          <w:sz w:val="24"/>
          <w:szCs w:val="24"/>
        </w:rPr>
        <w:t>Governor training</w:t>
      </w:r>
    </w:p>
    <w:p w14:paraId="28557970" w14:textId="77777777" w:rsidR="006F4ABA" w:rsidRPr="00BB1F35" w:rsidRDefault="006F4ABA" w:rsidP="003B6FB3">
      <w:pPr>
        <w:pStyle w:val="ListParagraph"/>
        <w:numPr>
          <w:ilvl w:val="0"/>
          <w:numId w:val="23"/>
        </w:numPr>
        <w:tabs>
          <w:tab w:val="left" w:pos="1080"/>
        </w:tabs>
        <w:spacing w:beforeLines="150" w:before="360"/>
        <w:textAlignment w:val="baseline"/>
        <w:rPr>
          <w:rFonts w:ascii="Arial" w:eastAsia="Verdana" w:hAnsi="Arial" w:cs="Arial"/>
          <w:spacing w:val="-1"/>
          <w:sz w:val="24"/>
          <w:szCs w:val="24"/>
        </w:rPr>
      </w:pPr>
      <w:r w:rsidRPr="00BB1F35">
        <w:rPr>
          <w:rFonts w:ascii="Arial" w:eastAsia="Verdana" w:hAnsi="Arial" w:cs="Arial"/>
          <w:spacing w:val="-1"/>
          <w:sz w:val="24"/>
          <w:szCs w:val="24"/>
        </w:rPr>
        <w:t>Teacher training</w:t>
      </w:r>
    </w:p>
    <w:p w14:paraId="72208D7C" w14:textId="77777777" w:rsidR="006F4ABA" w:rsidRPr="00BB1F35" w:rsidRDefault="006F4ABA" w:rsidP="003B6FB3">
      <w:pPr>
        <w:pStyle w:val="ListParagraph"/>
        <w:numPr>
          <w:ilvl w:val="0"/>
          <w:numId w:val="23"/>
        </w:numPr>
        <w:tabs>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Other school staff training (school nurses and counsellors)</w:t>
      </w:r>
    </w:p>
    <w:p w14:paraId="65E0B90B" w14:textId="77777777" w:rsidR="006F4ABA" w:rsidRPr="00BB1F35" w:rsidRDefault="006F4ABA" w:rsidP="003B6FB3">
      <w:pPr>
        <w:pStyle w:val="ListParagraph"/>
        <w:numPr>
          <w:ilvl w:val="0"/>
          <w:numId w:val="23"/>
        </w:numPr>
        <w:tabs>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Peripatetic staff training</w:t>
      </w:r>
    </w:p>
    <w:p w14:paraId="7927C385" w14:textId="77777777" w:rsidR="00181C6F" w:rsidRPr="00BB1F35" w:rsidRDefault="00F74202" w:rsidP="003B6FB3">
      <w:pPr>
        <w:pStyle w:val="Heading1"/>
        <w:spacing w:beforeLines="150" w:before="360"/>
        <w:rPr>
          <w:rFonts w:ascii="Arial" w:hAnsi="Arial" w:cs="Arial"/>
          <w:b/>
          <w:color w:val="auto"/>
          <w:sz w:val="28"/>
          <w:szCs w:val="28"/>
        </w:rPr>
      </w:pPr>
      <w:bookmarkStart w:id="5" w:name="_Toc17387137"/>
      <w:r w:rsidRPr="00BB1F35">
        <w:rPr>
          <w:rFonts w:ascii="Arial" w:hAnsi="Arial" w:cs="Arial"/>
          <w:b/>
          <w:color w:val="auto"/>
          <w:sz w:val="28"/>
          <w:szCs w:val="28"/>
        </w:rPr>
        <w:t>3. R</w:t>
      </w:r>
      <w:r w:rsidR="005F3A54" w:rsidRPr="00BB1F35">
        <w:rPr>
          <w:rFonts w:ascii="Arial" w:hAnsi="Arial" w:cs="Arial"/>
          <w:b/>
          <w:color w:val="auto"/>
          <w:sz w:val="28"/>
          <w:szCs w:val="28"/>
        </w:rPr>
        <w:t>esponding to Substance Misuse Incidents in School</w:t>
      </w:r>
      <w:bookmarkEnd w:id="5"/>
    </w:p>
    <w:p w14:paraId="0584AE12" w14:textId="77777777" w:rsidR="00181C6F" w:rsidRPr="00BB1F35" w:rsidRDefault="005F3A54" w:rsidP="003B6FB3">
      <w:pPr>
        <w:spacing w:beforeLines="150" w:before="360"/>
        <w:jc w:val="both"/>
        <w:textAlignment w:val="baseline"/>
        <w:rPr>
          <w:rFonts w:ascii="Arial" w:eastAsia="Verdana" w:hAnsi="Arial" w:cs="Arial"/>
          <w:sz w:val="24"/>
          <w:szCs w:val="24"/>
        </w:rPr>
      </w:pPr>
      <w:r w:rsidRPr="00BB1F35">
        <w:rPr>
          <w:rFonts w:ascii="Arial" w:eastAsia="Verdana" w:hAnsi="Arial" w:cs="Arial"/>
          <w:sz w:val="24"/>
          <w:szCs w:val="24"/>
        </w:rPr>
        <w:t xml:space="preserve">All staff </w:t>
      </w:r>
      <w:r w:rsidR="0025679C" w:rsidRPr="00BB1F35">
        <w:rPr>
          <w:rFonts w:ascii="Arial" w:eastAsia="Verdana" w:hAnsi="Arial" w:cs="Arial"/>
          <w:sz w:val="24"/>
          <w:szCs w:val="24"/>
        </w:rPr>
        <w:t xml:space="preserve">will </w:t>
      </w:r>
      <w:r w:rsidRPr="00BB1F35">
        <w:rPr>
          <w:rFonts w:ascii="Arial" w:eastAsia="Verdana" w:hAnsi="Arial" w:cs="Arial"/>
          <w:sz w:val="24"/>
          <w:szCs w:val="24"/>
        </w:rPr>
        <w:t>have th</w:t>
      </w:r>
      <w:r w:rsidR="0025679C" w:rsidRPr="00BB1F35">
        <w:rPr>
          <w:rFonts w:ascii="Arial" w:eastAsia="Verdana" w:hAnsi="Arial" w:cs="Arial"/>
          <w:sz w:val="24"/>
          <w:szCs w:val="24"/>
        </w:rPr>
        <w:t xml:space="preserve">is </w:t>
      </w:r>
      <w:r w:rsidRPr="00BB1F35">
        <w:rPr>
          <w:rFonts w:ascii="Arial" w:eastAsia="Verdana" w:hAnsi="Arial" w:cs="Arial"/>
          <w:sz w:val="24"/>
          <w:szCs w:val="24"/>
        </w:rPr>
        <w:t xml:space="preserve">policy explained to them as part of their induction. They </w:t>
      </w:r>
      <w:r w:rsidR="0025679C" w:rsidRPr="00BB1F35">
        <w:rPr>
          <w:rFonts w:ascii="Arial" w:eastAsia="Verdana" w:hAnsi="Arial" w:cs="Arial"/>
          <w:sz w:val="24"/>
          <w:szCs w:val="24"/>
        </w:rPr>
        <w:t>will</w:t>
      </w:r>
      <w:r w:rsidRPr="00BB1F35">
        <w:rPr>
          <w:rFonts w:ascii="Arial" w:eastAsia="Verdana" w:hAnsi="Arial" w:cs="Arial"/>
          <w:sz w:val="24"/>
          <w:szCs w:val="24"/>
        </w:rPr>
        <w:t xml:space="preserve"> know where to access a copy within the school.</w:t>
      </w:r>
    </w:p>
    <w:p w14:paraId="4E16999E" w14:textId="77777777"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 xml:space="preserve">Staff </w:t>
      </w:r>
      <w:r w:rsidR="0025679C" w:rsidRPr="00BB1F35">
        <w:rPr>
          <w:rFonts w:ascii="Arial" w:eastAsia="Verdana" w:hAnsi="Arial" w:cs="Arial"/>
          <w:sz w:val="24"/>
          <w:szCs w:val="24"/>
        </w:rPr>
        <w:t>will</w:t>
      </w:r>
      <w:r w:rsidRPr="00BB1F35">
        <w:rPr>
          <w:rFonts w:ascii="Arial" w:eastAsia="Verdana" w:hAnsi="Arial" w:cs="Arial"/>
          <w:sz w:val="24"/>
          <w:szCs w:val="24"/>
        </w:rPr>
        <w:t xml:space="preserve"> have the opportunity to discuss the implementation of the policy and where necessary, further training and support be made available.</w:t>
      </w:r>
    </w:p>
    <w:p w14:paraId="54101B43" w14:textId="77777777" w:rsidR="00181C6F" w:rsidRPr="00BB1F35" w:rsidRDefault="005F3A54" w:rsidP="003B6FB3">
      <w:pPr>
        <w:spacing w:beforeLines="150" w:before="360"/>
        <w:jc w:val="both"/>
        <w:textAlignment w:val="baseline"/>
        <w:rPr>
          <w:rFonts w:ascii="Arial" w:eastAsia="Verdana" w:hAnsi="Arial" w:cs="Arial"/>
          <w:sz w:val="24"/>
          <w:szCs w:val="24"/>
        </w:rPr>
      </w:pPr>
      <w:r w:rsidRPr="00BB1F35">
        <w:rPr>
          <w:rFonts w:ascii="Arial" w:eastAsia="Verdana" w:hAnsi="Arial" w:cs="Arial"/>
          <w:sz w:val="24"/>
          <w:szCs w:val="24"/>
        </w:rPr>
        <w:t xml:space="preserve">Policy Leads will be trained in drug and alcohol awareness and on the key points of the policy during the implementation phase and will be required to </w:t>
      </w:r>
      <w:r w:rsidR="0025679C" w:rsidRPr="00BB1F35">
        <w:rPr>
          <w:rFonts w:ascii="Arial" w:eastAsia="Verdana" w:hAnsi="Arial" w:cs="Arial"/>
          <w:sz w:val="24"/>
          <w:szCs w:val="24"/>
        </w:rPr>
        <w:t>support</w:t>
      </w:r>
      <w:r w:rsidRPr="00BB1F35">
        <w:rPr>
          <w:rFonts w:ascii="Arial" w:eastAsia="Verdana" w:hAnsi="Arial" w:cs="Arial"/>
          <w:sz w:val="24"/>
          <w:szCs w:val="24"/>
        </w:rPr>
        <w:t xml:space="preserve"> fellow school staff.</w:t>
      </w:r>
    </w:p>
    <w:p w14:paraId="08F2C384" w14:textId="77777777"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Staff should be comfortable and confident to implement the policy and respond to substance misuse incidents accordingly.</w:t>
      </w:r>
    </w:p>
    <w:p w14:paraId="64436130" w14:textId="77777777" w:rsidR="00181C6F" w:rsidRPr="00BB1F35" w:rsidRDefault="005F3A54" w:rsidP="003B6FB3">
      <w:pPr>
        <w:spacing w:beforeLines="150" w:before="360"/>
        <w:textAlignment w:val="baseline"/>
        <w:rPr>
          <w:rFonts w:ascii="Arial" w:hAnsi="Arial" w:cs="Arial"/>
          <w:sz w:val="24"/>
          <w:szCs w:val="24"/>
        </w:rPr>
      </w:pPr>
      <w:r w:rsidRPr="00BB1F35">
        <w:rPr>
          <w:rFonts w:ascii="Arial" w:eastAsia="Arial" w:hAnsi="Arial" w:cs="Arial"/>
          <w:b/>
          <w:spacing w:val="-8"/>
          <w:sz w:val="24"/>
          <w:szCs w:val="24"/>
        </w:rPr>
        <w:t>The flow chart</w:t>
      </w:r>
      <w:r w:rsidR="00337FEB" w:rsidRPr="00BB1F35">
        <w:rPr>
          <w:rFonts w:ascii="Arial" w:eastAsia="Arial" w:hAnsi="Arial" w:cs="Arial"/>
          <w:b/>
          <w:spacing w:val="-8"/>
          <w:sz w:val="24"/>
          <w:szCs w:val="24"/>
        </w:rPr>
        <w:t xml:space="preserve"> </w:t>
      </w:r>
      <w:r w:rsidR="00805D00" w:rsidRPr="00BB1F35">
        <w:rPr>
          <w:rFonts w:ascii="Arial" w:eastAsia="Arial" w:hAnsi="Arial" w:cs="Arial"/>
          <w:b/>
          <w:spacing w:val="-8"/>
          <w:sz w:val="24"/>
          <w:szCs w:val="24"/>
        </w:rPr>
        <w:t xml:space="preserve">in appendix </w:t>
      </w:r>
      <w:r w:rsidR="001B3F33" w:rsidRPr="00BB1F35">
        <w:rPr>
          <w:rFonts w:ascii="Arial" w:eastAsia="Arial" w:hAnsi="Arial" w:cs="Arial"/>
          <w:b/>
          <w:spacing w:val="-8"/>
          <w:sz w:val="24"/>
          <w:szCs w:val="24"/>
        </w:rPr>
        <w:t>2</w:t>
      </w:r>
      <w:r w:rsidR="00805D00" w:rsidRPr="00BB1F35">
        <w:rPr>
          <w:rFonts w:ascii="Arial" w:eastAsia="Arial" w:hAnsi="Arial" w:cs="Arial"/>
          <w:b/>
          <w:spacing w:val="-8"/>
          <w:sz w:val="24"/>
          <w:szCs w:val="24"/>
        </w:rPr>
        <w:t xml:space="preserve"> </w:t>
      </w:r>
      <w:r w:rsidRPr="00BB1F35">
        <w:rPr>
          <w:rFonts w:ascii="Arial" w:eastAsia="Arial" w:hAnsi="Arial" w:cs="Arial"/>
          <w:b/>
          <w:spacing w:val="-8"/>
          <w:sz w:val="24"/>
          <w:szCs w:val="24"/>
        </w:rPr>
        <w:t>should be referred to for a quick guide to responding to incidents. Copies of the flowchart should be made available to parents and students on the school website and displayed around the school.</w:t>
      </w:r>
    </w:p>
    <w:p w14:paraId="07F45E29" w14:textId="77777777" w:rsidR="00181C6F" w:rsidRPr="00BB1F35" w:rsidRDefault="005F3A54" w:rsidP="003B6FB3">
      <w:pPr>
        <w:pStyle w:val="Heading1"/>
        <w:spacing w:beforeLines="150" w:before="360"/>
        <w:rPr>
          <w:rFonts w:ascii="Arial" w:eastAsia="Arial" w:hAnsi="Arial" w:cs="Arial"/>
          <w:color w:val="auto"/>
          <w:sz w:val="24"/>
          <w:szCs w:val="24"/>
        </w:rPr>
      </w:pPr>
      <w:bookmarkStart w:id="6" w:name="_Toc17387138"/>
      <w:r w:rsidRPr="00BB1F35">
        <w:rPr>
          <w:rFonts w:ascii="Arial" w:eastAsia="Arial" w:hAnsi="Arial" w:cs="Arial"/>
          <w:color w:val="auto"/>
          <w:sz w:val="24"/>
          <w:szCs w:val="24"/>
        </w:rPr>
        <w:lastRenderedPageBreak/>
        <w:t>3.1 Confidentiality</w:t>
      </w:r>
      <w:bookmarkEnd w:id="6"/>
    </w:p>
    <w:p w14:paraId="44CCF7B4" w14:textId="77777777" w:rsidR="00181C6F" w:rsidRPr="00BB1F35" w:rsidRDefault="0025679C"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 xml:space="preserve">The </w:t>
      </w:r>
      <w:r w:rsidR="005F3A54" w:rsidRPr="00BB1F35">
        <w:rPr>
          <w:rFonts w:ascii="Arial" w:eastAsia="Verdana" w:hAnsi="Arial" w:cs="Arial"/>
          <w:sz w:val="24"/>
          <w:szCs w:val="24"/>
        </w:rPr>
        <w:t>school’s main priority is the welfare of students. Relationships are developed and maintained through trust, respect and confidentiality.</w:t>
      </w:r>
    </w:p>
    <w:p w14:paraId="06477FB3" w14:textId="77777777"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Under the Misuse of Drugs Act (1971) there is no obligation to pass on information about a students use or possession of drugs to the police, as long as the staff member does not actively abet an offence or obstruct the police in their duties or enquiries.</w:t>
      </w:r>
    </w:p>
    <w:p w14:paraId="7FFA9831" w14:textId="77777777"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Occasionally, information given in confidence may be shared with other colleagues and professionals. A key example of this may be when a teacher suspects that a student may be at risk of significant harm or abuse as a result of their own or others’ substance misuse.</w:t>
      </w:r>
    </w:p>
    <w:p w14:paraId="4BAD8969" w14:textId="77777777"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 xml:space="preserve">When school staff consider there are grounds for breaking </w:t>
      </w:r>
      <w:r w:rsidR="0030691E" w:rsidRPr="00BB1F35">
        <w:rPr>
          <w:rFonts w:ascii="Arial" w:eastAsia="Verdana" w:hAnsi="Arial" w:cs="Arial"/>
          <w:sz w:val="24"/>
          <w:szCs w:val="24"/>
        </w:rPr>
        <w:t>confidentiality,</w:t>
      </w:r>
      <w:r w:rsidRPr="00BB1F35">
        <w:rPr>
          <w:rFonts w:ascii="Arial" w:eastAsia="Verdana" w:hAnsi="Arial" w:cs="Arial"/>
          <w:sz w:val="24"/>
          <w:szCs w:val="24"/>
        </w:rPr>
        <w:t xml:space="preserve"> they must consult with their </w:t>
      </w:r>
      <w:r w:rsidR="00C32587" w:rsidRPr="00BB1F35">
        <w:rPr>
          <w:rFonts w:ascii="Arial" w:eastAsia="Verdana" w:hAnsi="Arial" w:cs="Arial"/>
          <w:sz w:val="24"/>
          <w:szCs w:val="24"/>
        </w:rPr>
        <w:t>Head teacher</w:t>
      </w:r>
      <w:r w:rsidRPr="00BB1F35">
        <w:rPr>
          <w:rFonts w:ascii="Arial" w:eastAsia="Verdana" w:hAnsi="Arial" w:cs="Arial"/>
          <w:sz w:val="24"/>
          <w:szCs w:val="24"/>
        </w:rPr>
        <w:t xml:space="preserve"> and </w:t>
      </w:r>
      <w:r w:rsidR="00AE59BA" w:rsidRPr="00BB1F35">
        <w:rPr>
          <w:rFonts w:ascii="Arial" w:eastAsia="Verdana" w:hAnsi="Arial" w:cs="Arial"/>
          <w:sz w:val="24"/>
          <w:szCs w:val="24"/>
        </w:rPr>
        <w:t>Designated Senior Person for Safeguarding</w:t>
      </w:r>
      <w:r w:rsidRPr="00BB1F35">
        <w:rPr>
          <w:rFonts w:ascii="Arial" w:eastAsia="Verdana" w:hAnsi="Arial" w:cs="Arial"/>
          <w:sz w:val="24"/>
          <w:szCs w:val="24"/>
        </w:rPr>
        <w:t xml:space="preserve"> before taking any further action.</w:t>
      </w:r>
    </w:p>
    <w:p w14:paraId="5B7D537D" w14:textId="77777777"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Wherever possible students should be made aware of the circumstances by which confidentiality has to be breached before taking any further action.</w:t>
      </w:r>
    </w:p>
    <w:p w14:paraId="71F8D426" w14:textId="77777777"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Careful judgement will be required in cases where staff believe they have a moral or professional duty to involve another agency either in a consultative or a supportive role. Often, it will be appropriate for staff in receipt of information about drug use to work with the student, providing information, advice or support as needed, without the need to disclose further.</w:t>
      </w:r>
    </w:p>
    <w:p w14:paraId="71EFABAA" w14:textId="77777777"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Where staff are working in conjunction with other agencies, clarity needs to be sought regarding the confidentiality policies of those agencies.</w:t>
      </w:r>
    </w:p>
    <w:p w14:paraId="12998E53" w14:textId="77777777"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Careful assessment of student’s safety must be undertaken when working with those living with parents who are drug users.</w:t>
      </w:r>
    </w:p>
    <w:p w14:paraId="27F5B97B" w14:textId="77777777" w:rsidR="001B611D" w:rsidRPr="00BB1F35" w:rsidRDefault="005F3A54" w:rsidP="003B6FB3">
      <w:pPr>
        <w:spacing w:beforeLines="150" w:before="360"/>
        <w:textAlignment w:val="baseline"/>
        <w:rPr>
          <w:rFonts w:ascii="Arial" w:eastAsia="Arial" w:hAnsi="Arial" w:cs="Arial"/>
          <w:b/>
          <w:spacing w:val="-3"/>
          <w:sz w:val="24"/>
          <w:szCs w:val="24"/>
        </w:rPr>
      </w:pPr>
      <w:r w:rsidRPr="00BB1F35">
        <w:rPr>
          <w:rFonts w:ascii="Arial" w:eastAsia="Arial" w:hAnsi="Arial" w:cs="Arial"/>
          <w:b/>
          <w:spacing w:val="-3"/>
          <w:sz w:val="24"/>
          <w:szCs w:val="24"/>
        </w:rPr>
        <w:t>Procedures</w:t>
      </w:r>
    </w:p>
    <w:p w14:paraId="18D9676C" w14:textId="77777777" w:rsidR="001B611D" w:rsidRPr="00BB1F35" w:rsidRDefault="001B611D" w:rsidP="003B6FB3">
      <w:pPr>
        <w:pStyle w:val="ListParagraph"/>
        <w:numPr>
          <w:ilvl w:val="0"/>
          <w:numId w:val="22"/>
        </w:numPr>
        <w:spacing w:beforeLines="150" w:before="360"/>
        <w:textAlignment w:val="baseline"/>
        <w:rPr>
          <w:rFonts w:ascii="Arial" w:eastAsia="Verdana" w:hAnsi="Arial" w:cs="Arial"/>
          <w:sz w:val="24"/>
          <w:szCs w:val="24"/>
        </w:rPr>
      </w:pPr>
      <w:r w:rsidRPr="00BB1F35">
        <w:rPr>
          <w:rFonts w:ascii="Arial" w:eastAsia="Verdana" w:hAnsi="Arial" w:cs="Arial"/>
          <w:sz w:val="24"/>
          <w:szCs w:val="24"/>
        </w:rPr>
        <w:t>School staff cannot offer a wholly confidential service. In certain situations, staff may be obliged to discuss matters with external agencies where there is a legal obligation to do so, even if this is against the student’s wishes. For example, where there are potential child protection issues, (please refer to the school’s Safeguarding Policy).</w:t>
      </w:r>
    </w:p>
    <w:p w14:paraId="67615580" w14:textId="77777777" w:rsidR="001B611D" w:rsidRPr="00BB1F35" w:rsidRDefault="001B611D" w:rsidP="003B6FB3">
      <w:pPr>
        <w:pStyle w:val="ListParagraph"/>
        <w:numPr>
          <w:ilvl w:val="0"/>
          <w:numId w:val="22"/>
        </w:numPr>
        <w:tabs>
          <w:tab w:val="left" w:pos="36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Students should be encouraged to give their informed consent to allow workers to share relevant information with other agencies, on a ‘need to know’ basis where such information sharing would benefit the student.</w:t>
      </w:r>
    </w:p>
    <w:p w14:paraId="1C1A0357" w14:textId="77777777" w:rsidR="00181C6F" w:rsidRPr="00BB1F35" w:rsidRDefault="001B611D" w:rsidP="003B6FB3">
      <w:pPr>
        <w:pStyle w:val="ListParagraph"/>
        <w:numPr>
          <w:ilvl w:val="0"/>
          <w:numId w:val="22"/>
        </w:numPr>
        <w:spacing w:beforeLines="150" w:before="360"/>
        <w:rPr>
          <w:rFonts w:ascii="Arial" w:hAnsi="Arial" w:cs="Arial"/>
          <w:sz w:val="24"/>
          <w:szCs w:val="24"/>
        </w:rPr>
      </w:pPr>
      <w:r w:rsidRPr="00BB1F35">
        <w:rPr>
          <w:rFonts w:ascii="Arial" w:eastAsia="Verdana" w:hAnsi="Arial" w:cs="Arial"/>
          <w:sz w:val="24"/>
          <w:szCs w:val="24"/>
        </w:rPr>
        <w:t>All children and young people should be encouraged, wherever possible, to discuss their drug and alcohol use with their parents and carers. Evidence demonstrates that being able to discuss issues of drug and alcohol use openly with their parents is a protective factor for later drug and alcohol misuse.</w:t>
      </w:r>
    </w:p>
    <w:p w14:paraId="2CFEF367" w14:textId="77777777" w:rsidR="00391B1B" w:rsidRPr="00BB1F35" w:rsidRDefault="005F3A54" w:rsidP="003B6FB3">
      <w:pPr>
        <w:pStyle w:val="Heading1"/>
        <w:spacing w:beforeLines="150" w:before="360"/>
        <w:rPr>
          <w:rFonts w:ascii="Arial" w:eastAsia="Arial" w:hAnsi="Arial" w:cs="Arial"/>
          <w:color w:val="auto"/>
          <w:sz w:val="24"/>
          <w:szCs w:val="24"/>
        </w:rPr>
      </w:pPr>
      <w:bookmarkStart w:id="7" w:name="_Toc17387139"/>
      <w:r w:rsidRPr="00BB1F35">
        <w:rPr>
          <w:rFonts w:ascii="Arial" w:eastAsia="Arial" w:hAnsi="Arial" w:cs="Arial"/>
          <w:color w:val="auto"/>
          <w:sz w:val="24"/>
          <w:szCs w:val="24"/>
        </w:rPr>
        <w:lastRenderedPageBreak/>
        <w:t xml:space="preserve">3.2 The Law and When to Take Action </w:t>
      </w:r>
      <w:r w:rsidR="00C05865" w:rsidRPr="00BB1F35">
        <w:rPr>
          <w:rFonts w:ascii="Arial" w:eastAsia="Arial" w:hAnsi="Arial" w:cs="Arial"/>
          <w:color w:val="auto"/>
          <w:sz w:val="24"/>
          <w:szCs w:val="24"/>
        </w:rPr>
        <w:t>a</w:t>
      </w:r>
      <w:r w:rsidRPr="00BB1F35">
        <w:rPr>
          <w:rFonts w:ascii="Arial" w:eastAsia="Arial" w:hAnsi="Arial" w:cs="Arial"/>
          <w:color w:val="auto"/>
          <w:sz w:val="24"/>
          <w:szCs w:val="24"/>
        </w:rPr>
        <w:t>gainst Substance Misuse</w:t>
      </w:r>
      <w:bookmarkEnd w:id="7"/>
      <w:r w:rsidRPr="00BB1F35">
        <w:rPr>
          <w:rFonts w:ascii="Arial" w:eastAsia="Arial" w:hAnsi="Arial" w:cs="Arial"/>
          <w:color w:val="auto"/>
          <w:sz w:val="24"/>
          <w:szCs w:val="24"/>
        </w:rPr>
        <w:t xml:space="preserve"> </w:t>
      </w:r>
    </w:p>
    <w:p w14:paraId="4BCC853E" w14:textId="77777777" w:rsidR="00181C6F" w:rsidRPr="00BB1F35" w:rsidRDefault="005F3A54" w:rsidP="003B6FB3">
      <w:pPr>
        <w:spacing w:beforeLines="150" w:before="360"/>
        <w:textAlignment w:val="baseline"/>
        <w:rPr>
          <w:rFonts w:ascii="Arial" w:eastAsia="Arial" w:hAnsi="Arial" w:cs="Arial"/>
          <w:b/>
          <w:sz w:val="24"/>
          <w:szCs w:val="24"/>
        </w:rPr>
      </w:pPr>
      <w:r w:rsidRPr="00BB1F35">
        <w:rPr>
          <w:rFonts w:ascii="Arial" w:eastAsia="Arial" w:hAnsi="Arial" w:cs="Arial"/>
          <w:b/>
          <w:sz w:val="24"/>
          <w:szCs w:val="24"/>
        </w:rPr>
        <w:t>Possession</w:t>
      </w:r>
    </w:p>
    <w:p w14:paraId="002078AA" w14:textId="77777777" w:rsidR="00181C6F" w:rsidRPr="00BB1F35" w:rsidRDefault="005F3A54" w:rsidP="003B6FB3">
      <w:pPr>
        <w:spacing w:beforeLines="150" w:before="360"/>
        <w:textAlignment w:val="baseline"/>
        <w:rPr>
          <w:rFonts w:ascii="Arial" w:eastAsia="Arial" w:hAnsi="Arial" w:cs="Arial"/>
          <w:sz w:val="24"/>
          <w:szCs w:val="24"/>
        </w:rPr>
      </w:pPr>
      <w:r w:rsidRPr="00BB1F35">
        <w:rPr>
          <w:rFonts w:ascii="Arial" w:eastAsia="Arial" w:hAnsi="Arial" w:cs="Arial"/>
          <w:sz w:val="24"/>
          <w:szCs w:val="24"/>
        </w:rPr>
        <w:t>The school does not condone students bringing drugs or alcohol onto the premises. Where staff know or suspect that this is happening, they will take further action as detailed below.</w:t>
      </w:r>
    </w:p>
    <w:p w14:paraId="78C1BCC3" w14:textId="77777777" w:rsidR="00181C6F" w:rsidRPr="00BB1F35" w:rsidRDefault="005F3A54" w:rsidP="003B6FB3">
      <w:pPr>
        <w:spacing w:beforeLines="150" w:before="360"/>
        <w:textAlignment w:val="baseline"/>
        <w:rPr>
          <w:rFonts w:ascii="Arial" w:eastAsia="Arial" w:hAnsi="Arial" w:cs="Arial"/>
          <w:b/>
          <w:spacing w:val="10"/>
          <w:sz w:val="24"/>
          <w:szCs w:val="24"/>
        </w:rPr>
      </w:pPr>
      <w:r w:rsidRPr="00BB1F35">
        <w:rPr>
          <w:rFonts w:ascii="Arial" w:eastAsia="Arial" w:hAnsi="Arial" w:cs="Arial"/>
          <w:b/>
          <w:spacing w:val="10"/>
          <w:sz w:val="24"/>
          <w:szCs w:val="24"/>
        </w:rPr>
        <w:t>Law</w:t>
      </w:r>
    </w:p>
    <w:p w14:paraId="3B738F16" w14:textId="77777777" w:rsidR="00997912" w:rsidRPr="00BB1F35" w:rsidRDefault="005F3A54" w:rsidP="003B6FB3">
      <w:pPr>
        <w:spacing w:beforeLines="150" w:before="360"/>
        <w:textAlignment w:val="baseline"/>
        <w:rPr>
          <w:rFonts w:ascii="Arial" w:eastAsia="Arial" w:hAnsi="Arial" w:cs="Arial"/>
          <w:spacing w:val="9"/>
          <w:sz w:val="24"/>
          <w:szCs w:val="24"/>
        </w:rPr>
      </w:pPr>
      <w:r w:rsidRPr="00BB1F35">
        <w:rPr>
          <w:rFonts w:ascii="Arial" w:eastAsia="Arial" w:hAnsi="Arial" w:cs="Arial"/>
          <w:spacing w:val="9"/>
          <w:sz w:val="24"/>
          <w:szCs w:val="24"/>
        </w:rPr>
        <w:t xml:space="preserve">The student is committing an offence if in possession of an illegal drug. The </w:t>
      </w:r>
      <w:r w:rsidR="0030691E" w:rsidRPr="00BB1F35">
        <w:rPr>
          <w:rFonts w:ascii="Arial" w:eastAsia="Arial" w:hAnsi="Arial" w:cs="Arial"/>
          <w:spacing w:val="9"/>
          <w:sz w:val="24"/>
          <w:szCs w:val="24"/>
        </w:rPr>
        <w:t>school,</w:t>
      </w:r>
      <w:r w:rsidRPr="00BB1F35">
        <w:rPr>
          <w:rFonts w:ascii="Arial" w:eastAsia="Arial" w:hAnsi="Arial" w:cs="Arial"/>
          <w:spacing w:val="9"/>
          <w:sz w:val="24"/>
          <w:szCs w:val="24"/>
        </w:rPr>
        <w:t xml:space="preserve"> however, is not committing an offence by knowing or suspecting that a young person is in possession of an illegal drug. The school must not encourage or condone this </w:t>
      </w:r>
      <w:r w:rsidR="0030691E" w:rsidRPr="00BB1F35">
        <w:rPr>
          <w:rFonts w:ascii="Arial" w:eastAsia="Arial" w:hAnsi="Arial" w:cs="Arial"/>
          <w:spacing w:val="9"/>
          <w:sz w:val="24"/>
          <w:szCs w:val="24"/>
        </w:rPr>
        <w:t>behaviour and</w:t>
      </w:r>
      <w:r w:rsidRPr="00BB1F35">
        <w:rPr>
          <w:rFonts w:ascii="Arial" w:eastAsia="Arial" w:hAnsi="Arial" w:cs="Arial"/>
          <w:spacing w:val="9"/>
          <w:sz w:val="24"/>
          <w:szCs w:val="24"/>
        </w:rPr>
        <w:t xml:space="preserve"> should always challenge it when they become aware it is taking place. If this behaviour is not challenged and the </w:t>
      </w:r>
      <w:r w:rsidR="0030691E" w:rsidRPr="00BB1F35">
        <w:rPr>
          <w:rFonts w:ascii="Arial" w:eastAsia="Arial" w:hAnsi="Arial" w:cs="Arial"/>
          <w:spacing w:val="9"/>
          <w:sz w:val="24"/>
          <w:szCs w:val="24"/>
        </w:rPr>
        <w:t>student,</w:t>
      </w:r>
      <w:r w:rsidRPr="00BB1F35">
        <w:rPr>
          <w:rFonts w:ascii="Arial" w:eastAsia="Arial" w:hAnsi="Arial" w:cs="Arial"/>
          <w:spacing w:val="9"/>
          <w:sz w:val="24"/>
          <w:szCs w:val="24"/>
        </w:rPr>
        <w:t xml:space="preserve"> then goes on to use or supply drugs then the school could be at risk of committing a criminal offence.</w:t>
      </w:r>
    </w:p>
    <w:p w14:paraId="5B4505CC" w14:textId="77777777" w:rsidR="00181C6F" w:rsidRPr="00BB1F35" w:rsidRDefault="005F3A54" w:rsidP="003B6FB3">
      <w:pPr>
        <w:spacing w:beforeLines="150" w:before="360"/>
        <w:textAlignment w:val="baseline"/>
        <w:rPr>
          <w:rFonts w:ascii="Arial" w:eastAsia="Arial" w:hAnsi="Arial" w:cs="Arial"/>
          <w:b/>
          <w:spacing w:val="-3"/>
          <w:sz w:val="24"/>
          <w:szCs w:val="24"/>
        </w:rPr>
      </w:pPr>
      <w:r w:rsidRPr="00BB1F35">
        <w:rPr>
          <w:rFonts w:ascii="Arial" w:eastAsia="Arial" w:hAnsi="Arial" w:cs="Arial"/>
          <w:b/>
          <w:spacing w:val="-3"/>
          <w:sz w:val="24"/>
          <w:szCs w:val="24"/>
        </w:rPr>
        <w:t>Procedures</w:t>
      </w:r>
    </w:p>
    <w:p w14:paraId="01FC55E7" w14:textId="77777777" w:rsidR="004C4426" w:rsidRPr="00BB1F35" w:rsidRDefault="004C4426" w:rsidP="003B6FB3">
      <w:pPr>
        <w:pStyle w:val="ListParagraph"/>
        <w:numPr>
          <w:ilvl w:val="0"/>
          <w:numId w:val="21"/>
        </w:numPr>
        <w:tabs>
          <w:tab w:val="left" w:pos="1080"/>
        </w:tabs>
        <w:spacing w:beforeLines="150" w:before="360"/>
        <w:jc w:val="both"/>
        <w:textAlignment w:val="baseline"/>
        <w:rPr>
          <w:rFonts w:ascii="Arial" w:eastAsia="Arial" w:hAnsi="Arial" w:cs="Arial"/>
          <w:sz w:val="24"/>
          <w:szCs w:val="24"/>
        </w:rPr>
      </w:pPr>
      <w:r w:rsidRPr="00BB1F35">
        <w:rPr>
          <w:rFonts w:ascii="Arial" w:eastAsia="Arial" w:hAnsi="Arial" w:cs="Arial"/>
          <w:sz w:val="24"/>
          <w:szCs w:val="24"/>
        </w:rPr>
        <w:t>If the student is known or believed to be in possession of an illegal drug they will be reminded that this means that they are committing an offence under the Misuse of Drugs Act (1971) and staff will highlight the legal risks that this carries for the young person.</w:t>
      </w:r>
    </w:p>
    <w:p w14:paraId="48783CE2" w14:textId="77777777" w:rsidR="004C4426" w:rsidRPr="00BB1F35" w:rsidRDefault="004C4426" w:rsidP="003B6FB3">
      <w:pPr>
        <w:pStyle w:val="ListParagraph"/>
        <w:numPr>
          <w:ilvl w:val="0"/>
          <w:numId w:val="21"/>
        </w:numPr>
        <w:tabs>
          <w:tab w:val="left" w:pos="1080"/>
        </w:tabs>
        <w:spacing w:beforeLines="150" w:before="360"/>
        <w:textAlignment w:val="baseline"/>
        <w:rPr>
          <w:rFonts w:ascii="Arial" w:eastAsia="Arial" w:hAnsi="Arial" w:cs="Arial"/>
          <w:sz w:val="24"/>
          <w:szCs w:val="24"/>
        </w:rPr>
      </w:pPr>
      <w:r w:rsidRPr="00BB1F35">
        <w:rPr>
          <w:rFonts w:ascii="Arial" w:eastAsia="Arial" w:hAnsi="Arial" w:cs="Arial"/>
          <w:sz w:val="24"/>
          <w:szCs w:val="24"/>
        </w:rPr>
        <w:t>The designated Substance Misuse Lead for the school should be informed of the incident at the earliest opportunity to assist and provide support.</w:t>
      </w:r>
    </w:p>
    <w:p w14:paraId="47C48C43" w14:textId="77777777" w:rsidR="004C4426" w:rsidRPr="00BB1F35" w:rsidRDefault="004C4426" w:rsidP="003B6FB3">
      <w:pPr>
        <w:pStyle w:val="ListParagraph"/>
        <w:numPr>
          <w:ilvl w:val="0"/>
          <w:numId w:val="21"/>
        </w:numPr>
        <w:tabs>
          <w:tab w:val="left" w:pos="1080"/>
        </w:tabs>
        <w:spacing w:beforeLines="150" w:before="360"/>
        <w:textAlignment w:val="baseline"/>
        <w:rPr>
          <w:rFonts w:ascii="Arial" w:eastAsia="Arial" w:hAnsi="Arial" w:cs="Arial"/>
          <w:spacing w:val="7"/>
          <w:sz w:val="24"/>
          <w:szCs w:val="24"/>
        </w:rPr>
      </w:pPr>
      <w:r w:rsidRPr="00BB1F35">
        <w:rPr>
          <w:rFonts w:ascii="Arial" w:eastAsia="Arial" w:hAnsi="Arial" w:cs="Arial"/>
          <w:spacing w:val="7"/>
          <w:sz w:val="24"/>
          <w:szCs w:val="24"/>
        </w:rPr>
        <w:t>The student should be asked to hand over the substa</w:t>
      </w:r>
      <w:r w:rsidR="00C32587" w:rsidRPr="00BB1F35">
        <w:rPr>
          <w:rFonts w:ascii="Arial" w:eastAsia="Arial" w:hAnsi="Arial" w:cs="Arial"/>
          <w:spacing w:val="7"/>
          <w:sz w:val="24"/>
          <w:szCs w:val="24"/>
        </w:rPr>
        <w:t xml:space="preserve">nce for destruction (see page 16 </w:t>
      </w:r>
      <w:r w:rsidRPr="00BB1F35">
        <w:rPr>
          <w:rFonts w:ascii="Arial" w:eastAsia="Arial" w:hAnsi="Arial" w:cs="Arial"/>
          <w:spacing w:val="7"/>
          <w:sz w:val="24"/>
          <w:szCs w:val="24"/>
        </w:rPr>
        <w:t>for further guidance on destruction). The police can be called for assistance or advice on this matter.</w:t>
      </w:r>
    </w:p>
    <w:p w14:paraId="5A45AEDF" w14:textId="77777777" w:rsidR="004C4426" w:rsidRPr="00BB1F35" w:rsidRDefault="004C4426" w:rsidP="003B6FB3">
      <w:pPr>
        <w:pStyle w:val="ListParagraph"/>
        <w:numPr>
          <w:ilvl w:val="0"/>
          <w:numId w:val="21"/>
        </w:numPr>
        <w:tabs>
          <w:tab w:val="left" w:pos="1080"/>
        </w:tabs>
        <w:spacing w:beforeLines="150" w:before="360"/>
        <w:textAlignment w:val="baseline"/>
        <w:rPr>
          <w:rFonts w:ascii="Arial" w:eastAsia="Arial" w:hAnsi="Arial" w:cs="Arial"/>
          <w:sz w:val="24"/>
          <w:szCs w:val="24"/>
        </w:rPr>
      </w:pPr>
      <w:r w:rsidRPr="00BB1F35">
        <w:rPr>
          <w:rFonts w:ascii="Arial" w:eastAsia="Arial" w:hAnsi="Arial" w:cs="Arial"/>
          <w:sz w:val="24"/>
          <w:szCs w:val="24"/>
        </w:rPr>
        <w:t>Arrange to take account of the incident with the student with witnesses to establish facts and level of involvement of others.</w:t>
      </w:r>
    </w:p>
    <w:p w14:paraId="3E527442" w14:textId="77777777" w:rsidR="004C4426" w:rsidRPr="00BB1F35" w:rsidRDefault="004C4426" w:rsidP="003B6FB3">
      <w:pPr>
        <w:pStyle w:val="ListParagraph"/>
        <w:numPr>
          <w:ilvl w:val="0"/>
          <w:numId w:val="21"/>
        </w:numPr>
        <w:tabs>
          <w:tab w:val="left" w:pos="1080"/>
        </w:tabs>
        <w:spacing w:beforeLines="150" w:before="360"/>
        <w:textAlignment w:val="baseline"/>
        <w:rPr>
          <w:rFonts w:ascii="Arial" w:eastAsia="Arial" w:hAnsi="Arial" w:cs="Arial"/>
          <w:sz w:val="24"/>
          <w:szCs w:val="24"/>
        </w:rPr>
      </w:pPr>
      <w:r w:rsidRPr="00BB1F35">
        <w:rPr>
          <w:rFonts w:ascii="Arial" w:eastAsia="Arial" w:hAnsi="Arial" w:cs="Arial"/>
          <w:spacing w:val="9"/>
          <w:sz w:val="24"/>
          <w:szCs w:val="24"/>
        </w:rPr>
        <w:t>Parents / carers should be informed of any incident that takes place and information /</w:t>
      </w:r>
      <w:r w:rsidRPr="00BB1F35">
        <w:rPr>
          <w:rFonts w:ascii="Arial" w:eastAsia="Arial" w:hAnsi="Arial" w:cs="Arial"/>
          <w:sz w:val="24"/>
          <w:szCs w:val="24"/>
        </w:rPr>
        <w:t xml:space="preserve">referral to supporting agencies offered to both parent and child. When informing parents, the circumstances of the family should be considered i.e. if there are child protection issues it may be preferable to take advice from the </w:t>
      </w:r>
      <w:r w:rsidR="00AE59BA" w:rsidRPr="00BB1F35">
        <w:rPr>
          <w:rFonts w:ascii="Arial" w:eastAsia="Arial" w:hAnsi="Arial" w:cs="Arial"/>
          <w:sz w:val="24"/>
          <w:szCs w:val="24"/>
        </w:rPr>
        <w:t xml:space="preserve">school’s </w:t>
      </w:r>
      <w:r w:rsidR="00AE59BA" w:rsidRPr="00BB1F35">
        <w:rPr>
          <w:rFonts w:ascii="Arial" w:hAnsi="Arial" w:cs="Arial"/>
          <w:sz w:val="24"/>
          <w:szCs w:val="24"/>
        </w:rPr>
        <w:t>Designated Senior Person or Local Authority Children’s Services</w:t>
      </w:r>
      <w:r w:rsidR="00AE59BA" w:rsidRPr="00BB1F35">
        <w:rPr>
          <w:rFonts w:ascii="Arial" w:eastAsia="Arial" w:hAnsi="Arial" w:cs="Arial"/>
          <w:sz w:val="24"/>
          <w:szCs w:val="24"/>
        </w:rPr>
        <w:t xml:space="preserve"> </w:t>
      </w:r>
      <w:r w:rsidRPr="00BB1F35">
        <w:rPr>
          <w:rFonts w:ascii="Arial" w:eastAsia="Arial" w:hAnsi="Arial" w:cs="Arial"/>
          <w:sz w:val="24"/>
          <w:szCs w:val="24"/>
        </w:rPr>
        <w:t>first.</w:t>
      </w:r>
    </w:p>
    <w:p w14:paraId="7C42DA3F" w14:textId="77777777" w:rsidR="00805D00" w:rsidRPr="00BB1F35" w:rsidRDefault="004C4426" w:rsidP="003B6FB3">
      <w:pPr>
        <w:pStyle w:val="ListParagraph"/>
        <w:numPr>
          <w:ilvl w:val="0"/>
          <w:numId w:val="21"/>
        </w:numPr>
        <w:tabs>
          <w:tab w:val="left" w:pos="1080"/>
        </w:tabs>
        <w:spacing w:beforeLines="150" w:before="360"/>
        <w:textAlignment w:val="baseline"/>
        <w:rPr>
          <w:rFonts w:ascii="Arial" w:eastAsia="Arial" w:hAnsi="Arial" w:cs="Arial"/>
          <w:b/>
          <w:sz w:val="24"/>
          <w:szCs w:val="24"/>
        </w:rPr>
      </w:pPr>
      <w:r w:rsidRPr="00BB1F35">
        <w:rPr>
          <w:rFonts w:ascii="Arial" w:eastAsia="Arial" w:hAnsi="Arial" w:cs="Arial"/>
          <w:sz w:val="24"/>
          <w:szCs w:val="24"/>
        </w:rPr>
        <w:t xml:space="preserve">The Incident Recording Form should be completed and safely stored and sent to Pupil Services </w:t>
      </w:r>
    </w:p>
    <w:p w14:paraId="2BBB8DA9" w14:textId="77777777" w:rsidR="00805D00" w:rsidRPr="00BB1F35" w:rsidRDefault="00805D00" w:rsidP="003B6FB3">
      <w:pPr>
        <w:pStyle w:val="ListParagraph"/>
        <w:tabs>
          <w:tab w:val="left" w:pos="1080"/>
        </w:tabs>
        <w:spacing w:beforeLines="150" w:before="360"/>
        <w:textAlignment w:val="baseline"/>
        <w:rPr>
          <w:rFonts w:ascii="Arial" w:hAnsi="Arial" w:cs="Arial"/>
          <w:sz w:val="24"/>
          <w:szCs w:val="24"/>
        </w:rPr>
      </w:pPr>
    </w:p>
    <w:p w14:paraId="55366017" w14:textId="77777777" w:rsidR="008D73A3" w:rsidRPr="00BB1F35" w:rsidRDefault="005F3A54" w:rsidP="003B6FB3">
      <w:pPr>
        <w:pStyle w:val="ListParagraph"/>
        <w:tabs>
          <w:tab w:val="left" w:pos="1080"/>
        </w:tabs>
        <w:spacing w:beforeLines="150" w:before="360"/>
        <w:textAlignment w:val="baseline"/>
        <w:rPr>
          <w:rFonts w:ascii="Arial" w:eastAsia="Arial" w:hAnsi="Arial" w:cs="Arial"/>
          <w:b/>
          <w:sz w:val="24"/>
          <w:szCs w:val="24"/>
        </w:rPr>
      </w:pPr>
      <w:r w:rsidRPr="00BB1F35">
        <w:rPr>
          <w:rFonts w:ascii="Arial" w:eastAsia="Arial" w:hAnsi="Arial" w:cs="Arial"/>
          <w:sz w:val="24"/>
          <w:szCs w:val="24"/>
        </w:rPr>
        <w:t>Note: Although alcohol is not an illegal drug, it should not be brought onto school premises and students should be disciplined as detailed above and offered support.</w:t>
      </w:r>
    </w:p>
    <w:p w14:paraId="22112813" w14:textId="77777777" w:rsidR="00181C6F" w:rsidRPr="00BB1F35" w:rsidRDefault="005F3A54" w:rsidP="003B6FB3">
      <w:pPr>
        <w:spacing w:beforeLines="150" w:before="360"/>
        <w:textAlignment w:val="baseline"/>
        <w:rPr>
          <w:rFonts w:ascii="Arial" w:eastAsia="Arial" w:hAnsi="Arial" w:cs="Arial"/>
          <w:b/>
          <w:sz w:val="24"/>
          <w:szCs w:val="24"/>
        </w:rPr>
      </w:pPr>
      <w:r w:rsidRPr="00BB1F35">
        <w:rPr>
          <w:rFonts w:ascii="Arial" w:eastAsia="Arial" w:hAnsi="Arial" w:cs="Arial"/>
          <w:b/>
          <w:sz w:val="24"/>
          <w:szCs w:val="24"/>
        </w:rPr>
        <w:t>Use of Substances on Premises</w:t>
      </w:r>
    </w:p>
    <w:p w14:paraId="073B32F4" w14:textId="77777777" w:rsidR="00181C6F" w:rsidRPr="00BB1F35" w:rsidRDefault="005F3A54" w:rsidP="003B6FB3">
      <w:pPr>
        <w:spacing w:beforeLines="150" w:before="360"/>
        <w:textAlignment w:val="baseline"/>
        <w:rPr>
          <w:rFonts w:ascii="Arial" w:eastAsia="Arial" w:hAnsi="Arial" w:cs="Arial"/>
          <w:spacing w:val="7"/>
          <w:sz w:val="24"/>
          <w:szCs w:val="24"/>
        </w:rPr>
      </w:pPr>
      <w:r w:rsidRPr="00BB1F35">
        <w:rPr>
          <w:rFonts w:ascii="Arial" w:eastAsia="Arial" w:hAnsi="Arial" w:cs="Arial"/>
          <w:spacing w:val="7"/>
          <w:sz w:val="24"/>
          <w:szCs w:val="24"/>
        </w:rPr>
        <w:t>Staff will take action under the substance misuse policy when they have concerns about drug related activity both on and near the premises. Staff will always need to take action when they become aware of drug related activity in the neighbourhood and around the school.</w:t>
      </w:r>
    </w:p>
    <w:p w14:paraId="2ECCDFA1" w14:textId="77777777" w:rsidR="00F50336" w:rsidRDefault="00F50336" w:rsidP="003B6FB3">
      <w:pPr>
        <w:spacing w:beforeLines="150" w:before="360"/>
        <w:textAlignment w:val="baseline"/>
        <w:rPr>
          <w:rFonts w:ascii="Arial" w:eastAsia="Arial" w:hAnsi="Arial" w:cs="Arial"/>
          <w:b/>
          <w:spacing w:val="10"/>
          <w:sz w:val="24"/>
          <w:szCs w:val="24"/>
        </w:rPr>
      </w:pPr>
    </w:p>
    <w:p w14:paraId="051E6A26" w14:textId="4EDDD1F7" w:rsidR="00805D00" w:rsidRPr="00BB1F35" w:rsidRDefault="005F3A54" w:rsidP="003B6FB3">
      <w:pPr>
        <w:spacing w:beforeLines="150" w:before="360"/>
        <w:textAlignment w:val="baseline"/>
        <w:rPr>
          <w:rFonts w:ascii="Arial" w:eastAsia="Arial" w:hAnsi="Arial" w:cs="Arial"/>
          <w:b/>
          <w:spacing w:val="10"/>
          <w:sz w:val="24"/>
          <w:szCs w:val="24"/>
        </w:rPr>
      </w:pPr>
      <w:r w:rsidRPr="00BB1F35">
        <w:rPr>
          <w:rFonts w:ascii="Arial" w:eastAsia="Arial" w:hAnsi="Arial" w:cs="Arial"/>
          <w:b/>
          <w:spacing w:val="10"/>
          <w:sz w:val="24"/>
          <w:szCs w:val="24"/>
        </w:rPr>
        <w:lastRenderedPageBreak/>
        <w:t>Law</w:t>
      </w:r>
    </w:p>
    <w:p w14:paraId="7ADAED6C" w14:textId="77777777" w:rsidR="00181C6F" w:rsidRPr="00BB1F35" w:rsidRDefault="005F3A54" w:rsidP="003B6FB3">
      <w:pPr>
        <w:spacing w:beforeLines="150" w:before="360"/>
        <w:textAlignment w:val="baseline"/>
        <w:rPr>
          <w:rFonts w:ascii="Arial" w:eastAsia="Arial" w:hAnsi="Arial" w:cs="Arial"/>
          <w:b/>
          <w:spacing w:val="10"/>
          <w:sz w:val="24"/>
          <w:szCs w:val="24"/>
        </w:rPr>
      </w:pPr>
      <w:r w:rsidRPr="00BB1F35">
        <w:rPr>
          <w:rFonts w:ascii="Arial" w:eastAsia="Arial" w:hAnsi="Arial" w:cs="Arial"/>
          <w:spacing w:val="7"/>
          <w:sz w:val="24"/>
          <w:szCs w:val="24"/>
        </w:rPr>
        <w:t>Section 8 of the Misuse of Drugs Act 1971 places obligations on managers of premises to preven</w:t>
      </w:r>
      <w:r w:rsidR="00CC2C34" w:rsidRPr="00BB1F35">
        <w:rPr>
          <w:rFonts w:ascii="Arial" w:eastAsia="Arial" w:hAnsi="Arial" w:cs="Arial"/>
          <w:spacing w:val="9"/>
          <w:sz w:val="24"/>
          <w:szCs w:val="24"/>
        </w:rPr>
        <w:t>t</w:t>
      </w:r>
      <w:r w:rsidR="006B130B" w:rsidRPr="00BB1F35">
        <w:rPr>
          <w:rFonts w:ascii="Arial" w:eastAsia="Arial" w:hAnsi="Arial" w:cs="Arial"/>
          <w:spacing w:val="9"/>
          <w:sz w:val="24"/>
          <w:szCs w:val="24"/>
        </w:rPr>
        <w:t xml:space="preserve"> </w:t>
      </w:r>
      <w:r w:rsidRPr="00BB1F35">
        <w:rPr>
          <w:rFonts w:ascii="Arial" w:eastAsia="Arial" w:hAnsi="Arial" w:cs="Arial"/>
          <w:spacing w:val="9"/>
          <w:sz w:val="24"/>
          <w:szCs w:val="24"/>
        </w:rPr>
        <w:t>certain activities on those premises. Any building within the school grounds would be define</w:t>
      </w:r>
      <w:r w:rsidR="006B130B" w:rsidRPr="00BB1F35">
        <w:rPr>
          <w:rFonts w:ascii="Arial" w:hAnsi="Arial" w:cs="Arial"/>
          <w:sz w:val="24"/>
          <w:szCs w:val="24"/>
        </w:rPr>
        <w:t>d</w:t>
      </w:r>
      <w:r w:rsidR="006B130B" w:rsidRPr="00BB1F35">
        <w:rPr>
          <w:rFonts w:ascii="Arial" w:eastAsia="Arial" w:hAnsi="Arial" w:cs="Arial"/>
          <w:sz w:val="24"/>
          <w:szCs w:val="24"/>
        </w:rPr>
        <w:t xml:space="preserve"> </w:t>
      </w:r>
      <w:r w:rsidRPr="00BB1F35">
        <w:rPr>
          <w:rFonts w:ascii="Arial" w:eastAsia="Arial" w:hAnsi="Arial" w:cs="Arial"/>
          <w:sz w:val="24"/>
          <w:szCs w:val="24"/>
        </w:rPr>
        <w:t xml:space="preserve">as premises as would any yards, gardens, front steps, adjoining alleys or out-buildings. Other settings such as </w:t>
      </w:r>
      <w:r w:rsidR="0030691E" w:rsidRPr="00BB1F35">
        <w:rPr>
          <w:rFonts w:ascii="Arial" w:eastAsia="Arial" w:hAnsi="Arial" w:cs="Arial"/>
          <w:sz w:val="24"/>
          <w:szCs w:val="24"/>
        </w:rPr>
        <w:t>minibuses</w:t>
      </w:r>
      <w:r w:rsidRPr="00BB1F35">
        <w:rPr>
          <w:rFonts w:ascii="Arial" w:eastAsia="Arial" w:hAnsi="Arial" w:cs="Arial"/>
          <w:sz w:val="24"/>
          <w:szCs w:val="24"/>
        </w:rPr>
        <w:t xml:space="preserve"> also constitute “premises”.</w:t>
      </w:r>
    </w:p>
    <w:p w14:paraId="3BD33C39" w14:textId="77777777" w:rsidR="00181C6F" w:rsidRPr="00BB1F35" w:rsidRDefault="005F3A54" w:rsidP="003B6FB3">
      <w:pPr>
        <w:spacing w:beforeLines="150" w:before="360"/>
        <w:textAlignment w:val="baseline"/>
        <w:rPr>
          <w:rFonts w:ascii="Arial" w:eastAsia="Arial" w:hAnsi="Arial" w:cs="Arial"/>
          <w:sz w:val="24"/>
          <w:szCs w:val="24"/>
        </w:rPr>
      </w:pPr>
      <w:r w:rsidRPr="00BB1F35">
        <w:rPr>
          <w:rFonts w:ascii="Arial" w:eastAsia="Arial" w:hAnsi="Arial" w:cs="Arial"/>
          <w:sz w:val="24"/>
          <w:szCs w:val="24"/>
        </w:rPr>
        <w:t xml:space="preserve">Where staff know that illegal drugs are being consumed on the </w:t>
      </w:r>
      <w:r w:rsidR="0030691E" w:rsidRPr="00BB1F35">
        <w:rPr>
          <w:rFonts w:ascii="Arial" w:eastAsia="Arial" w:hAnsi="Arial" w:cs="Arial"/>
          <w:sz w:val="24"/>
          <w:szCs w:val="24"/>
        </w:rPr>
        <w:t>premises,</w:t>
      </w:r>
      <w:r w:rsidRPr="00BB1F35">
        <w:rPr>
          <w:rFonts w:ascii="Arial" w:eastAsia="Arial" w:hAnsi="Arial" w:cs="Arial"/>
          <w:sz w:val="24"/>
          <w:szCs w:val="24"/>
        </w:rPr>
        <w:t xml:space="preserve"> they are obliged under Misuse of Drugs Act section 8, to take steps to stop it happening. Failure to do so would be an offence under the Act.</w:t>
      </w:r>
    </w:p>
    <w:p w14:paraId="31BA3771" w14:textId="77777777" w:rsidR="00181C6F" w:rsidRPr="00BB1F35" w:rsidRDefault="005F3A54" w:rsidP="003B6FB3">
      <w:pPr>
        <w:spacing w:beforeLines="150" w:before="360"/>
        <w:textAlignment w:val="baseline"/>
        <w:rPr>
          <w:rFonts w:ascii="Arial" w:eastAsia="Arial" w:hAnsi="Arial" w:cs="Arial"/>
          <w:b/>
          <w:spacing w:val="-5"/>
          <w:sz w:val="24"/>
          <w:szCs w:val="24"/>
        </w:rPr>
      </w:pPr>
      <w:r w:rsidRPr="00BB1F35">
        <w:rPr>
          <w:rFonts w:ascii="Arial" w:eastAsia="Arial" w:hAnsi="Arial" w:cs="Arial"/>
          <w:b/>
          <w:spacing w:val="-5"/>
          <w:sz w:val="24"/>
          <w:szCs w:val="24"/>
        </w:rPr>
        <w:t>Procedures</w:t>
      </w:r>
    </w:p>
    <w:p w14:paraId="4FEDB0A2" w14:textId="77777777" w:rsidR="005F7BD9" w:rsidRPr="00BB1F35" w:rsidRDefault="005F7BD9" w:rsidP="003B6FB3">
      <w:pPr>
        <w:pStyle w:val="ListParagraph"/>
        <w:numPr>
          <w:ilvl w:val="0"/>
          <w:numId w:val="20"/>
        </w:numPr>
        <w:tabs>
          <w:tab w:val="left" w:pos="360"/>
        </w:tabs>
        <w:spacing w:beforeLines="150" w:before="360"/>
        <w:textAlignment w:val="baseline"/>
        <w:rPr>
          <w:rFonts w:ascii="Arial" w:eastAsia="Arial" w:hAnsi="Arial" w:cs="Arial"/>
          <w:sz w:val="24"/>
          <w:szCs w:val="24"/>
        </w:rPr>
      </w:pPr>
      <w:r w:rsidRPr="00BB1F35">
        <w:rPr>
          <w:rFonts w:ascii="Arial" w:eastAsia="Arial" w:hAnsi="Arial" w:cs="Arial"/>
          <w:sz w:val="24"/>
          <w:szCs w:val="24"/>
        </w:rPr>
        <w:t>Whilst staff are on the premises, they will ensure that the building and surrounding areas are supervised effectively within reason and capacity dependent.</w:t>
      </w:r>
    </w:p>
    <w:p w14:paraId="6C9E14BC" w14:textId="77777777" w:rsidR="005F7BD9" w:rsidRPr="00BB1F35" w:rsidRDefault="005F7BD9" w:rsidP="003B6FB3">
      <w:pPr>
        <w:pStyle w:val="ListParagraph"/>
        <w:numPr>
          <w:ilvl w:val="0"/>
          <w:numId w:val="20"/>
        </w:numPr>
        <w:tabs>
          <w:tab w:val="left" w:pos="360"/>
        </w:tabs>
        <w:spacing w:beforeLines="150" w:before="360"/>
        <w:textAlignment w:val="baseline"/>
        <w:rPr>
          <w:rFonts w:ascii="Arial" w:eastAsia="Arial" w:hAnsi="Arial" w:cs="Arial"/>
          <w:sz w:val="24"/>
          <w:szCs w:val="24"/>
        </w:rPr>
      </w:pPr>
      <w:r w:rsidRPr="00BB1F35">
        <w:rPr>
          <w:rFonts w:ascii="Arial" w:eastAsia="Arial" w:hAnsi="Arial" w:cs="Arial"/>
          <w:sz w:val="24"/>
          <w:szCs w:val="24"/>
        </w:rPr>
        <w:t>All complaints from the public regarding drug related activity should be logged and investigated.</w:t>
      </w:r>
    </w:p>
    <w:p w14:paraId="078E60FE" w14:textId="77777777" w:rsidR="005F7BD9" w:rsidRPr="00BB1F35" w:rsidRDefault="005F7BD9" w:rsidP="003B6FB3">
      <w:pPr>
        <w:pStyle w:val="ListParagraph"/>
        <w:numPr>
          <w:ilvl w:val="0"/>
          <w:numId w:val="20"/>
        </w:numPr>
        <w:tabs>
          <w:tab w:val="left" w:pos="360"/>
        </w:tabs>
        <w:spacing w:beforeLines="150" w:before="360"/>
        <w:textAlignment w:val="baseline"/>
        <w:rPr>
          <w:rFonts w:ascii="Arial" w:eastAsia="Arial" w:hAnsi="Arial" w:cs="Arial"/>
          <w:spacing w:val="8"/>
          <w:sz w:val="24"/>
          <w:szCs w:val="24"/>
        </w:rPr>
      </w:pPr>
      <w:r w:rsidRPr="00BB1F35">
        <w:rPr>
          <w:rFonts w:ascii="Arial" w:eastAsia="Arial" w:hAnsi="Arial" w:cs="Arial"/>
          <w:spacing w:val="8"/>
          <w:sz w:val="24"/>
          <w:szCs w:val="24"/>
        </w:rPr>
        <w:t>Staff are not obliged to act in a way that would put their own or other students’ safety at risk.</w:t>
      </w:r>
    </w:p>
    <w:p w14:paraId="7C2BAAF0" w14:textId="77777777" w:rsidR="005F7BD9" w:rsidRPr="00BB1F35" w:rsidRDefault="005F7BD9" w:rsidP="003B6FB3">
      <w:pPr>
        <w:pStyle w:val="ListParagraph"/>
        <w:numPr>
          <w:ilvl w:val="0"/>
          <w:numId w:val="20"/>
        </w:numPr>
        <w:tabs>
          <w:tab w:val="left" w:pos="360"/>
        </w:tabs>
        <w:spacing w:beforeLines="150" w:before="360"/>
        <w:jc w:val="both"/>
        <w:textAlignment w:val="baseline"/>
        <w:rPr>
          <w:rFonts w:ascii="Arial" w:eastAsia="Arial" w:hAnsi="Arial" w:cs="Arial"/>
          <w:sz w:val="24"/>
          <w:szCs w:val="24"/>
        </w:rPr>
      </w:pPr>
      <w:r w:rsidRPr="00BB1F35">
        <w:rPr>
          <w:rFonts w:ascii="Arial" w:eastAsia="Arial" w:hAnsi="Arial" w:cs="Arial"/>
          <w:sz w:val="24"/>
          <w:szCs w:val="24"/>
        </w:rPr>
        <w:t>The student/s should be challenged immediately, unless there are real concerns about personal safety. In such a situation, the behaviour should be challenged at the earliest available opportunity.</w:t>
      </w:r>
    </w:p>
    <w:p w14:paraId="3249C202" w14:textId="77777777" w:rsidR="005F7BD9" w:rsidRPr="00BB1F35" w:rsidRDefault="005F7BD9" w:rsidP="003B6FB3">
      <w:pPr>
        <w:pStyle w:val="ListParagraph"/>
        <w:numPr>
          <w:ilvl w:val="0"/>
          <w:numId w:val="20"/>
        </w:numPr>
        <w:tabs>
          <w:tab w:val="left" w:pos="360"/>
        </w:tabs>
        <w:spacing w:beforeLines="150" w:before="360"/>
        <w:textAlignment w:val="baseline"/>
        <w:rPr>
          <w:rFonts w:ascii="Arial" w:eastAsia="Arial" w:hAnsi="Arial" w:cs="Arial"/>
          <w:spacing w:val="9"/>
          <w:sz w:val="24"/>
          <w:szCs w:val="24"/>
        </w:rPr>
      </w:pPr>
      <w:r w:rsidRPr="00BB1F35">
        <w:rPr>
          <w:rFonts w:ascii="Arial" w:eastAsia="Arial" w:hAnsi="Arial" w:cs="Arial"/>
          <w:spacing w:val="9"/>
          <w:sz w:val="24"/>
          <w:szCs w:val="24"/>
        </w:rPr>
        <w:t xml:space="preserve">If medical help is </w:t>
      </w:r>
      <w:r w:rsidR="0030691E" w:rsidRPr="00BB1F35">
        <w:rPr>
          <w:rFonts w:ascii="Arial" w:eastAsia="Arial" w:hAnsi="Arial" w:cs="Arial"/>
          <w:spacing w:val="9"/>
          <w:sz w:val="24"/>
          <w:szCs w:val="24"/>
        </w:rPr>
        <w:t>required,</w:t>
      </w:r>
      <w:r w:rsidRPr="00BB1F35">
        <w:rPr>
          <w:rFonts w:ascii="Arial" w:eastAsia="Arial" w:hAnsi="Arial" w:cs="Arial"/>
          <w:spacing w:val="9"/>
          <w:sz w:val="24"/>
          <w:szCs w:val="24"/>
        </w:rPr>
        <w:t xml:space="preserve"> follow correct procedures listed under 4.10 Medical Emergencies</w:t>
      </w:r>
    </w:p>
    <w:p w14:paraId="52A49447" w14:textId="77777777" w:rsidR="005F7BD9" w:rsidRPr="00BB1F35" w:rsidRDefault="005F7BD9" w:rsidP="003B6FB3">
      <w:pPr>
        <w:pStyle w:val="ListParagraph"/>
        <w:numPr>
          <w:ilvl w:val="0"/>
          <w:numId w:val="20"/>
        </w:numPr>
        <w:tabs>
          <w:tab w:val="left" w:pos="360"/>
        </w:tabs>
        <w:spacing w:beforeLines="150" w:before="360"/>
        <w:textAlignment w:val="baseline"/>
        <w:rPr>
          <w:rFonts w:ascii="Arial" w:eastAsia="Arial" w:hAnsi="Arial" w:cs="Arial"/>
          <w:spacing w:val="6"/>
          <w:sz w:val="24"/>
          <w:szCs w:val="24"/>
        </w:rPr>
      </w:pPr>
      <w:r w:rsidRPr="00BB1F35">
        <w:rPr>
          <w:rFonts w:ascii="Arial" w:eastAsia="Arial" w:hAnsi="Arial" w:cs="Arial"/>
          <w:spacing w:val="6"/>
          <w:sz w:val="24"/>
          <w:szCs w:val="24"/>
        </w:rPr>
        <w:t xml:space="preserve">If medical help is not required, the student/s should be instructed to cease the activity immediately. If the student continues with the </w:t>
      </w:r>
      <w:r w:rsidR="0030691E" w:rsidRPr="00BB1F35">
        <w:rPr>
          <w:rFonts w:ascii="Arial" w:eastAsia="Arial" w:hAnsi="Arial" w:cs="Arial"/>
          <w:spacing w:val="6"/>
          <w:sz w:val="24"/>
          <w:szCs w:val="24"/>
        </w:rPr>
        <w:t>activity,</w:t>
      </w:r>
      <w:r w:rsidRPr="00BB1F35">
        <w:rPr>
          <w:rFonts w:ascii="Arial" w:eastAsia="Arial" w:hAnsi="Arial" w:cs="Arial"/>
          <w:spacing w:val="6"/>
          <w:sz w:val="24"/>
          <w:szCs w:val="24"/>
        </w:rPr>
        <w:t xml:space="preserve"> then the member of staff should call the police for advice and assistance. Where appropriate the young person should be advised of this.</w:t>
      </w:r>
    </w:p>
    <w:p w14:paraId="0ED9418F" w14:textId="77777777" w:rsidR="005F7BD9" w:rsidRPr="00BB1F35" w:rsidRDefault="005F7BD9" w:rsidP="003B6FB3">
      <w:pPr>
        <w:pStyle w:val="ListParagraph"/>
        <w:numPr>
          <w:ilvl w:val="0"/>
          <w:numId w:val="20"/>
        </w:numPr>
        <w:tabs>
          <w:tab w:val="left" w:pos="360"/>
        </w:tabs>
        <w:spacing w:beforeLines="150" w:before="360"/>
        <w:textAlignment w:val="baseline"/>
        <w:rPr>
          <w:rFonts w:ascii="Arial" w:eastAsia="Arial" w:hAnsi="Arial" w:cs="Arial"/>
          <w:sz w:val="24"/>
          <w:szCs w:val="24"/>
        </w:rPr>
      </w:pPr>
      <w:r w:rsidRPr="00BB1F35">
        <w:rPr>
          <w:rFonts w:ascii="Arial" w:eastAsia="Arial" w:hAnsi="Arial" w:cs="Arial"/>
          <w:sz w:val="24"/>
          <w:szCs w:val="24"/>
        </w:rPr>
        <w:t>The designated Substance Misuse Lead for the school should be informed of the incident at the earliest opportunity to assist and provide support.</w:t>
      </w:r>
    </w:p>
    <w:p w14:paraId="3FB4D5A7" w14:textId="77777777" w:rsidR="005F7BD9" w:rsidRPr="00BB1F35" w:rsidRDefault="005F7BD9" w:rsidP="003B6FB3">
      <w:pPr>
        <w:pStyle w:val="ListParagraph"/>
        <w:numPr>
          <w:ilvl w:val="0"/>
          <w:numId w:val="20"/>
        </w:numPr>
        <w:tabs>
          <w:tab w:val="left" w:pos="360"/>
        </w:tabs>
        <w:spacing w:beforeLines="150" w:before="360"/>
        <w:textAlignment w:val="baseline"/>
        <w:rPr>
          <w:rFonts w:ascii="Arial" w:eastAsia="Arial" w:hAnsi="Arial" w:cs="Arial"/>
          <w:sz w:val="24"/>
          <w:szCs w:val="24"/>
        </w:rPr>
      </w:pPr>
      <w:r w:rsidRPr="00BB1F35">
        <w:rPr>
          <w:rFonts w:ascii="Arial" w:eastAsia="Arial" w:hAnsi="Arial" w:cs="Arial"/>
          <w:spacing w:val="9"/>
          <w:sz w:val="24"/>
          <w:szCs w:val="24"/>
        </w:rPr>
        <w:t>Parents / carers should be informed of any incident that takes place and information</w:t>
      </w:r>
      <w:r w:rsidRPr="00BB1F35">
        <w:rPr>
          <w:rFonts w:ascii="Arial" w:eastAsia="Arial" w:hAnsi="Arial" w:cs="Arial"/>
          <w:sz w:val="24"/>
          <w:szCs w:val="24"/>
        </w:rPr>
        <w:t xml:space="preserve">/referral to supporting agencies offered to both parent and child. When informing parents, the circumstances of the family should be considered i.e. if there are child protection issues it may be preferable to take advice from the </w:t>
      </w:r>
      <w:r w:rsidR="00AE59BA" w:rsidRPr="00BB1F35">
        <w:rPr>
          <w:rFonts w:ascii="Arial" w:eastAsia="Arial" w:hAnsi="Arial" w:cs="Arial"/>
          <w:sz w:val="24"/>
          <w:szCs w:val="24"/>
        </w:rPr>
        <w:t xml:space="preserve">school’s </w:t>
      </w:r>
      <w:r w:rsidR="00AE59BA" w:rsidRPr="00BB1F35">
        <w:rPr>
          <w:rFonts w:ascii="Arial" w:hAnsi="Arial" w:cs="Arial"/>
          <w:sz w:val="24"/>
          <w:szCs w:val="24"/>
        </w:rPr>
        <w:t>Designated Senior Person or Local Authority Children’s Services</w:t>
      </w:r>
      <w:r w:rsidR="00AE59BA" w:rsidRPr="00BB1F35" w:rsidDel="00AE59BA">
        <w:rPr>
          <w:rFonts w:ascii="Arial" w:eastAsia="Arial" w:hAnsi="Arial" w:cs="Arial"/>
          <w:sz w:val="24"/>
          <w:szCs w:val="24"/>
        </w:rPr>
        <w:t xml:space="preserve"> </w:t>
      </w:r>
      <w:r w:rsidRPr="00BB1F35">
        <w:rPr>
          <w:rFonts w:ascii="Arial" w:eastAsia="Arial" w:hAnsi="Arial" w:cs="Arial"/>
          <w:sz w:val="24"/>
          <w:szCs w:val="24"/>
        </w:rPr>
        <w:t>first.</w:t>
      </w:r>
    </w:p>
    <w:p w14:paraId="1775452E" w14:textId="77777777" w:rsidR="005F7BD9" w:rsidRPr="00BB1F35" w:rsidRDefault="005F7BD9" w:rsidP="003B6FB3">
      <w:pPr>
        <w:pStyle w:val="ListParagraph"/>
        <w:numPr>
          <w:ilvl w:val="0"/>
          <w:numId w:val="20"/>
        </w:numPr>
        <w:tabs>
          <w:tab w:val="left" w:pos="360"/>
        </w:tabs>
        <w:spacing w:beforeLines="150" w:before="360"/>
        <w:textAlignment w:val="baseline"/>
        <w:rPr>
          <w:rFonts w:ascii="Arial" w:eastAsia="Arial" w:hAnsi="Arial" w:cs="Arial"/>
          <w:spacing w:val="8"/>
          <w:sz w:val="24"/>
          <w:szCs w:val="24"/>
        </w:rPr>
      </w:pPr>
      <w:r w:rsidRPr="00BB1F35">
        <w:rPr>
          <w:rFonts w:ascii="Arial" w:eastAsia="Arial" w:hAnsi="Arial" w:cs="Arial"/>
          <w:spacing w:val="8"/>
          <w:sz w:val="24"/>
          <w:szCs w:val="24"/>
        </w:rPr>
        <w:t>Other staff should also be made aware of the incident and remain vigilant for reoccurrence.</w:t>
      </w:r>
    </w:p>
    <w:p w14:paraId="08EBC391" w14:textId="77777777" w:rsidR="005F7BD9" w:rsidRPr="00BB1F35" w:rsidRDefault="005F7BD9" w:rsidP="003B6FB3">
      <w:pPr>
        <w:pStyle w:val="ListParagraph"/>
        <w:numPr>
          <w:ilvl w:val="0"/>
          <w:numId w:val="20"/>
        </w:numPr>
        <w:tabs>
          <w:tab w:val="left" w:pos="360"/>
        </w:tabs>
        <w:spacing w:beforeLines="150" w:before="360"/>
        <w:textAlignment w:val="baseline"/>
        <w:rPr>
          <w:rFonts w:ascii="Arial" w:eastAsia="Arial" w:hAnsi="Arial" w:cs="Arial"/>
          <w:sz w:val="24"/>
          <w:szCs w:val="24"/>
        </w:rPr>
      </w:pPr>
      <w:r w:rsidRPr="00BB1F35">
        <w:rPr>
          <w:rFonts w:ascii="Arial" w:eastAsia="Arial" w:hAnsi="Arial" w:cs="Arial"/>
          <w:sz w:val="24"/>
          <w:szCs w:val="24"/>
        </w:rPr>
        <w:t>Arrange to take account of the incident with the student with witnesses to establish facts and level of involvement of others.</w:t>
      </w:r>
    </w:p>
    <w:p w14:paraId="57BA3A96" w14:textId="77777777" w:rsidR="00600379" w:rsidRPr="00BB1F35" w:rsidRDefault="005F7BD9" w:rsidP="00AE59BA">
      <w:pPr>
        <w:pStyle w:val="ListParagraph"/>
        <w:numPr>
          <w:ilvl w:val="0"/>
          <w:numId w:val="20"/>
        </w:numPr>
        <w:tabs>
          <w:tab w:val="left" w:pos="360"/>
        </w:tabs>
        <w:spacing w:beforeLines="150" w:before="360"/>
        <w:textAlignment w:val="baseline"/>
        <w:rPr>
          <w:rFonts w:ascii="Arial" w:eastAsia="Arial" w:hAnsi="Arial" w:cs="Arial"/>
          <w:b/>
          <w:spacing w:val="-7"/>
          <w:sz w:val="24"/>
          <w:szCs w:val="24"/>
        </w:rPr>
      </w:pPr>
      <w:r w:rsidRPr="00BB1F35">
        <w:rPr>
          <w:rFonts w:ascii="Arial" w:eastAsia="Arial" w:hAnsi="Arial" w:cs="Arial"/>
          <w:sz w:val="24"/>
          <w:szCs w:val="24"/>
        </w:rPr>
        <w:t>The Incident Recording Form should be completed and safely st</w:t>
      </w:r>
      <w:r w:rsidR="00935F89" w:rsidRPr="00BB1F35">
        <w:rPr>
          <w:rFonts w:ascii="Arial" w:eastAsia="Arial" w:hAnsi="Arial" w:cs="Arial"/>
          <w:sz w:val="24"/>
          <w:szCs w:val="24"/>
        </w:rPr>
        <w:t xml:space="preserve">ored and sent to </w:t>
      </w:r>
      <w:hyperlink r:id="rId12" w:history="1">
        <w:r w:rsidR="00AF3EA9" w:rsidRPr="00BB1F35">
          <w:rPr>
            <w:rStyle w:val="Hyperlink"/>
            <w:rFonts w:ascii="Arial" w:hAnsi="Arial" w:cs="Arial"/>
            <w:color w:val="auto"/>
          </w:rPr>
          <w:t>SubstanceMisuse@rctcbc.gov.uk</w:t>
        </w:r>
      </w:hyperlink>
      <w:r w:rsidR="00AF3EA9" w:rsidRPr="00BB1F35">
        <w:rPr>
          <w:rFonts w:ascii="Arial" w:hAnsi="Arial" w:cs="Arial"/>
        </w:rPr>
        <w:t xml:space="preserve">    </w:t>
      </w:r>
    </w:p>
    <w:p w14:paraId="1E666D14" w14:textId="77777777" w:rsidR="00777E8D" w:rsidRPr="00514592" w:rsidRDefault="005F3A54" w:rsidP="00997912">
      <w:pPr>
        <w:tabs>
          <w:tab w:val="left" w:pos="360"/>
        </w:tabs>
        <w:spacing w:beforeLines="150" w:before="360"/>
        <w:textAlignment w:val="baseline"/>
        <w:rPr>
          <w:rFonts w:ascii="Arial" w:eastAsia="Arial" w:hAnsi="Arial" w:cs="Arial"/>
          <w:b/>
          <w:spacing w:val="-7"/>
          <w:sz w:val="24"/>
          <w:szCs w:val="24"/>
        </w:rPr>
      </w:pPr>
      <w:r w:rsidRPr="00BB1F35">
        <w:rPr>
          <w:rFonts w:ascii="Arial" w:eastAsia="Arial" w:hAnsi="Arial" w:cs="Arial"/>
          <w:b/>
          <w:spacing w:val="-7"/>
          <w:sz w:val="24"/>
          <w:szCs w:val="24"/>
        </w:rPr>
        <w:t>Note:</w:t>
      </w:r>
      <w:r w:rsidR="00514592">
        <w:rPr>
          <w:rFonts w:ascii="Arial" w:eastAsia="Arial" w:hAnsi="Arial" w:cs="Arial"/>
          <w:b/>
          <w:spacing w:val="-7"/>
          <w:sz w:val="24"/>
          <w:szCs w:val="24"/>
        </w:rPr>
        <w:t xml:space="preserve"> </w:t>
      </w:r>
      <w:r w:rsidRPr="00BB1F35">
        <w:rPr>
          <w:rFonts w:ascii="Arial" w:eastAsia="Arial" w:hAnsi="Arial" w:cs="Arial"/>
          <w:i/>
          <w:sz w:val="24"/>
          <w:szCs w:val="24"/>
        </w:rPr>
        <w:t>This policy addresses incidents that take place on and around school premises. While schools may not be legally liable under Misuse of Drugs Act (1971) for the surrounding areas, it is recommended that schools respond to local incidents such as drug dealing taking place near the premises by informing the police.</w:t>
      </w:r>
    </w:p>
    <w:p w14:paraId="5A7350E9" w14:textId="77777777" w:rsidR="00181C6F" w:rsidRPr="00BB1F35" w:rsidRDefault="005F3A54" w:rsidP="003B6FB3">
      <w:pPr>
        <w:spacing w:beforeLines="150" w:before="360"/>
        <w:rPr>
          <w:rFonts w:ascii="Arial" w:hAnsi="Arial" w:cs="Arial"/>
          <w:sz w:val="24"/>
          <w:szCs w:val="24"/>
        </w:rPr>
      </w:pPr>
      <w:r w:rsidRPr="00BB1F35">
        <w:rPr>
          <w:rFonts w:ascii="Arial" w:eastAsia="Arial" w:hAnsi="Arial" w:cs="Arial"/>
          <w:b/>
          <w:sz w:val="24"/>
          <w:szCs w:val="24"/>
        </w:rPr>
        <w:t xml:space="preserve">Prescription drugs: </w:t>
      </w:r>
      <w:r w:rsidRPr="00BB1F35">
        <w:rPr>
          <w:rFonts w:ascii="Arial" w:eastAsia="Arial" w:hAnsi="Arial" w:cs="Arial"/>
          <w:sz w:val="24"/>
          <w:szCs w:val="24"/>
        </w:rPr>
        <w:t xml:space="preserve">If a student needs to bring prescription drugs onto school premises, parents or carers should inform the school of the details before this occurs. Medicines </w:t>
      </w:r>
      <w:r w:rsidRPr="00BB1F35">
        <w:rPr>
          <w:rFonts w:ascii="Arial" w:eastAsia="Arial" w:hAnsi="Arial" w:cs="Arial"/>
          <w:sz w:val="24"/>
          <w:szCs w:val="24"/>
        </w:rPr>
        <w:lastRenderedPageBreak/>
        <w:t>should be kept in original packaging and the school may consider storing the medicine in a safe place until required (this is dependent on what the medicine is for and how quickly the student may require it).</w:t>
      </w:r>
      <w:r w:rsidR="006B130B" w:rsidRPr="00BB1F35" w:rsidDel="006B130B">
        <w:rPr>
          <w:rFonts w:ascii="Arial" w:eastAsia="Arial" w:hAnsi="Arial" w:cs="Arial"/>
          <w:b/>
          <w:sz w:val="24"/>
          <w:szCs w:val="24"/>
        </w:rPr>
        <w:t xml:space="preserve"> </w:t>
      </w:r>
    </w:p>
    <w:p w14:paraId="14F3E0C6" w14:textId="77777777" w:rsidR="00181C6F" w:rsidRPr="00BB1F35" w:rsidRDefault="005F3A54" w:rsidP="003B6FB3">
      <w:pPr>
        <w:spacing w:beforeLines="150" w:before="360"/>
        <w:textAlignment w:val="baseline"/>
        <w:rPr>
          <w:rFonts w:ascii="Arial" w:eastAsia="Arial" w:hAnsi="Arial" w:cs="Arial"/>
          <w:b/>
          <w:spacing w:val="-6"/>
          <w:sz w:val="24"/>
          <w:szCs w:val="24"/>
        </w:rPr>
      </w:pPr>
      <w:r w:rsidRPr="00BB1F35">
        <w:rPr>
          <w:rFonts w:ascii="Arial" w:eastAsia="Arial" w:hAnsi="Arial" w:cs="Arial"/>
          <w:b/>
          <w:spacing w:val="-6"/>
          <w:sz w:val="24"/>
          <w:szCs w:val="24"/>
        </w:rPr>
        <w:t>Supply</w:t>
      </w:r>
    </w:p>
    <w:p w14:paraId="6B02D582" w14:textId="77777777"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Evidence that a student has passed on or sold illegal drugs or offered to supply illegal drugs to another on, or near, school premises, on a school-organised trip, or on school transport.</w:t>
      </w:r>
    </w:p>
    <w:p w14:paraId="66C5C44D" w14:textId="77777777" w:rsidR="00805D00" w:rsidRPr="00BB1F35" w:rsidRDefault="005F3A54" w:rsidP="003B6FB3">
      <w:pPr>
        <w:spacing w:beforeLines="150" w:before="360"/>
        <w:textAlignment w:val="baseline"/>
        <w:rPr>
          <w:rFonts w:ascii="Arial" w:eastAsia="Verdana" w:hAnsi="Arial" w:cs="Arial"/>
          <w:sz w:val="24"/>
          <w:szCs w:val="24"/>
        </w:rPr>
      </w:pPr>
      <w:r w:rsidRPr="00BB1F35">
        <w:rPr>
          <w:rFonts w:ascii="Arial" w:eastAsia="Arial" w:hAnsi="Arial" w:cs="Arial"/>
          <w:b/>
          <w:sz w:val="24"/>
          <w:szCs w:val="24"/>
        </w:rPr>
        <w:t>Law</w:t>
      </w:r>
    </w:p>
    <w:p w14:paraId="026F8452" w14:textId="04ABE761" w:rsidR="00514592" w:rsidRPr="00F50336" w:rsidRDefault="00C32587" w:rsidP="003B6FB3">
      <w:pPr>
        <w:spacing w:beforeLines="150" w:before="360"/>
        <w:textAlignment w:val="baseline"/>
        <w:rPr>
          <w:rFonts w:ascii="Arial" w:eastAsia="Arial" w:hAnsi="Arial" w:cs="Arial"/>
          <w:b/>
          <w:sz w:val="24"/>
          <w:szCs w:val="24"/>
        </w:rPr>
      </w:pPr>
      <w:r w:rsidRPr="00BB1F35">
        <w:rPr>
          <w:rFonts w:ascii="Arial" w:eastAsia="Verdana" w:hAnsi="Arial" w:cs="Arial"/>
          <w:sz w:val="24"/>
          <w:szCs w:val="24"/>
        </w:rPr>
        <w:t>I</w:t>
      </w:r>
      <w:r w:rsidR="005F3A54" w:rsidRPr="00BB1F35">
        <w:rPr>
          <w:rFonts w:ascii="Arial" w:eastAsia="Verdana" w:hAnsi="Arial" w:cs="Arial"/>
          <w:sz w:val="24"/>
          <w:szCs w:val="24"/>
        </w:rPr>
        <w:t>t is illegal to supply, or offer to supply, illegal drugs to another in violation of the Misuse of Drugs Act (1971) and the Psychoactive Substances Act (2016).</w:t>
      </w:r>
    </w:p>
    <w:p w14:paraId="0B34025A" w14:textId="77777777" w:rsidR="00181C6F" w:rsidRPr="00BB1F35" w:rsidRDefault="005F3A54" w:rsidP="003B6FB3">
      <w:pPr>
        <w:spacing w:beforeLines="150" w:before="360"/>
        <w:textAlignment w:val="baseline"/>
        <w:rPr>
          <w:rFonts w:ascii="Arial" w:eastAsia="Arial" w:hAnsi="Arial" w:cs="Arial"/>
          <w:b/>
          <w:spacing w:val="-3"/>
          <w:sz w:val="24"/>
          <w:szCs w:val="24"/>
        </w:rPr>
      </w:pPr>
      <w:r w:rsidRPr="00BB1F35">
        <w:rPr>
          <w:rFonts w:ascii="Arial" w:eastAsia="Arial" w:hAnsi="Arial" w:cs="Arial"/>
          <w:b/>
          <w:spacing w:val="-3"/>
          <w:sz w:val="24"/>
          <w:szCs w:val="24"/>
        </w:rPr>
        <w:t>Procedures</w:t>
      </w:r>
    </w:p>
    <w:p w14:paraId="654AF1E4" w14:textId="77777777" w:rsidR="00181C6F" w:rsidRPr="00BB1F35" w:rsidRDefault="005F3A54" w:rsidP="003B6FB3">
      <w:pPr>
        <w:pStyle w:val="ListParagraph"/>
        <w:numPr>
          <w:ilvl w:val="0"/>
          <w:numId w:val="19"/>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If the student is known or believed to have supplied or intended to supply illegal drugs to another they will be reminded that this means that they are committing an offence under the Misuse of Drugs Act (1971) and staff will highlight the legal risks that this carries for the young person.</w:t>
      </w:r>
    </w:p>
    <w:p w14:paraId="072E9555" w14:textId="77777777" w:rsidR="00181C6F" w:rsidRPr="00BB1F35" w:rsidRDefault="005F3A54" w:rsidP="003B6FB3">
      <w:pPr>
        <w:pStyle w:val="ListParagraph"/>
        <w:numPr>
          <w:ilvl w:val="0"/>
          <w:numId w:val="19"/>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This includes instances where a substance was offered via any communication channel. For example, verbal, written in text or online communication etc.</w:t>
      </w:r>
    </w:p>
    <w:p w14:paraId="21239C72" w14:textId="77777777" w:rsidR="00181C6F" w:rsidRPr="00BB1F35" w:rsidRDefault="005F3A54" w:rsidP="003B6FB3">
      <w:pPr>
        <w:pStyle w:val="ListParagraph"/>
        <w:numPr>
          <w:ilvl w:val="0"/>
          <w:numId w:val="19"/>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Supply does not need to involve a ‘for profit’ transaction; it is the transference of the substance that is the criminal act.</w:t>
      </w:r>
    </w:p>
    <w:p w14:paraId="6E358E96" w14:textId="77777777" w:rsidR="00181C6F" w:rsidRPr="00BB1F35" w:rsidRDefault="005F3A54" w:rsidP="003B6FB3">
      <w:pPr>
        <w:pStyle w:val="ListParagraph"/>
        <w:numPr>
          <w:ilvl w:val="0"/>
          <w:numId w:val="19"/>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The designated Substance Misuse Lead for the school should be informed of the incident at the earliest opportunity to assist and provide support.</w:t>
      </w:r>
    </w:p>
    <w:p w14:paraId="17AC1425" w14:textId="77777777" w:rsidR="00181C6F" w:rsidRPr="00BB1F35" w:rsidRDefault="005F3A54" w:rsidP="003B6FB3">
      <w:pPr>
        <w:pStyle w:val="ListParagraph"/>
        <w:numPr>
          <w:ilvl w:val="0"/>
          <w:numId w:val="19"/>
        </w:numPr>
        <w:tabs>
          <w:tab w:val="left" w:pos="360"/>
          <w:tab w:val="left" w:pos="1080"/>
        </w:tabs>
        <w:spacing w:beforeLines="150" w:before="360"/>
        <w:textAlignment w:val="baseline"/>
        <w:rPr>
          <w:rFonts w:ascii="Arial" w:eastAsia="Verdana" w:hAnsi="Arial" w:cs="Arial"/>
          <w:spacing w:val="-1"/>
          <w:sz w:val="24"/>
          <w:szCs w:val="24"/>
        </w:rPr>
      </w:pPr>
      <w:r w:rsidRPr="00BB1F35">
        <w:rPr>
          <w:rFonts w:ascii="Arial" w:eastAsia="Verdana" w:hAnsi="Arial" w:cs="Arial"/>
          <w:spacing w:val="-1"/>
          <w:sz w:val="24"/>
          <w:szCs w:val="24"/>
        </w:rPr>
        <w:t>The student should be asked to hand over the substance.</w:t>
      </w:r>
    </w:p>
    <w:p w14:paraId="3F8D8876" w14:textId="77777777" w:rsidR="00181C6F" w:rsidRPr="00BB1F35" w:rsidRDefault="005F3A54" w:rsidP="003B6FB3">
      <w:pPr>
        <w:pStyle w:val="ListParagraph"/>
        <w:numPr>
          <w:ilvl w:val="0"/>
          <w:numId w:val="19"/>
        </w:numPr>
        <w:tabs>
          <w:tab w:val="left" w:pos="360"/>
          <w:tab w:val="left" w:pos="1080"/>
        </w:tabs>
        <w:spacing w:beforeLines="150" w:before="360"/>
        <w:textAlignment w:val="baseline"/>
        <w:rPr>
          <w:rFonts w:ascii="Arial" w:eastAsia="Verdana" w:hAnsi="Arial" w:cs="Arial"/>
          <w:spacing w:val="-1"/>
          <w:sz w:val="24"/>
          <w:szCs w:val="24"/>
        </w:rPr>
      </w:pPr>
      <w:r w:rsidRPr="00BB1F35">
        <w:rPr>
          <w:rFonts w:ascii="Arial" w:eastAsia="Verdana" w:hAnsi="Arial" w:cs="Arial"/>
          <w:spacing w:val="-1"/>
          <w:sz w:val="24"/>
          <w:szCs w:val="24"/>
        </w:rPr>
        <w:t>The police should always be called in this instance and can provide advice on informing parents.</w:t>
      </w:r>
    </w:p>
    <w:p w14:paraId="33B8F979" w14:textId="77777777" w:rsidR="00181C6F" w:rsidRPr="00BB1F35" w:rsidRDefault="005F3A54" w:rsidP="003B6FB3">
      <w:pPr>
        <w:pStyle w:val="ListParagraph"/>
        <w:numPr>
          <w:ilvl w:val="0"/>
          <w:numId w:val="19"/>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The Incident Recording Form should be completed and safely s</w:t>
      </w:r>
      <w:r w:rsidR="00805D00" w:rsidRPr="00BB1F35">
        <w:rPr>
          <w:rFonts w:ascii="Arial" w:eastAsia="Verdana" w:hAnsi="Arial" w:cs="Arial"/>
          <w:sz w:val="24"/>
          <w:szCs w:val="24"/>
        </w:rPr>
        <w:t xml:space="preserve">tored and sent to </w:t>
      </w:r>
      <w:hyperlink r:id="rId13" w:history="1">
        <w:r w:rsidR="00AF3EA9" w:rsidRPr="00BB1F35">
          <w:rPr>
            <w:rStyle w:val="Hyperlink"/>
            <w:rFonts w:ascii="Arial" w:hAnsi="Arial" w:cs="Arial"/>
            <w:color w:val="auto"/>
          </w:rPr>
          <w:t>SubstanceMisuse@rctcbc.gov.uk</w:t>
        </w:r>
      </w:hyperlink>
    </w:p>
    <w:p w14:paraId="5A47724B" w14:textId="77777777" w:rsidR="00C54978" w:rsidRPr="00BB1F35" w:rsidRDefault="005F3A54" w:rsidP="003B6FB3">
      <w:pPr>
        <w:pStyle w:val="ListParagraph"/>
        <w:numPr>
          <w:ilvl w:val="0"/>
          <w:numId w:val="19"/>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A referral to specialist drug and alcohol services should be offered to the st</w:t>
      </w:r>
      <w:r w:rsidR="00805D00" w:rsidRPr="00BB1F35">
        <w:rPr>
          <w:rFonts w:ascii="Arial" w:eastAsia="Verdana" w:hAnsi="Arial" w:cs="Arial"/>
          <w:sz w:val="24"/>
          <w:szCs w:val="24"/>
        </w:rPr>
        <w:t xml:space="preserve">udent. </w:t>
      </w:r>
    </w:p>
    <w:p w14:paraId="0C9A2D30" w14:textId="77777777" w:rsidR="00F50336" w:rsidRDefault="00F50336" w:rsidP="00F50336">
      <w:pPr>
        <w:pStyle w:val="Heading1"/>
        <w:rPr>
          <w:rFonts w:ascii="Arial" w:hAnsi="Arial" w:cs="Arial"/>
          <w:color w:val="auto"/>
          <w:sz w:val="24"/>
          <w:szCs w:val="24"/>
        </w:rPr>
      </w:pPr>
      <w:bookmarkStart w:id="8" w:name="_Toc17387140"/>
    </w:p>
    <w:p w14:paraId="57D4F37D" w14:textId="0C82162B" w:rsidR="00F50336" w:rsidRDefault="005F3A54" w:rsidP="00F50336">
      <w:pPr>
        <w:pStyle w:val="Heading1"/>
        <w:rPr>
          <w:rFonts w:ascii="Arial" w:hAnsi="Arial" w:cs="Arial"/>
          <w:color w:val="auto"/>
          <w:sz w:val="24"/>
          <w:szCs w:val="24"/>
        </w:rPr>
      </w:pPr>
      <w:r w:rsidRPr="00F50336">
        <w:rPr>
          <w:rFonts w:ascii="Arial" w:hAnsi="Arial" w:cs="Arial"/>
          <w:color w:val="auto"/>
          <w:sz w:val="24"/>
          <w:szCs w:val="24"/>
        </w:rPr>
        <w:t xml:space="preserve">3.3 Further Guidance for Managing Incidents of Possession, Use or Supply on </w:t>
      </w:r>
      <w:r w:rsidR="00F50336">
        <w:rPr>
          <w:rFonts w:ascii="Arial" w:hAnsi="Arial" w:cs="Arial"/>
          <w:color w:val="auto"/>
          <w:sz w:val="24"/>
          <w:szCs w:val="24"/>
        </w:rPr>
        <w:t>School</w:t>
      </w:r>
    </w:p>
    <w:p w14:paraId="01F89133" w14:textId="5854F676" w:rsidR="00181C6F" w:rsidRPr="00F50336" w:rsidRDefault="00F50336" w:rsidP="00F50336">
      <w:r>
        <w:t xml:space="preserve">       </w:t>
      </w:r>
      <w:r w:rsidR="005F3A54" w:rsidRPr="00F50336">
        <w:rPr>
          <w:rFonts w:ascii="Arial" w:hAnsi="Arial" w:cs="Arial"/>
          <w:sz w:val="24"/>
          <w:szCs w:val="24"/>
        </w:rPr>
        <w:t>Premises.</w:t>
      </w:r>
      <w:bookmarkEnd w:id="8"/>
    </w:p>
    <w:p w14:paraId="37E6FEDC" w14:textId="77777777" w:rsidR="00181C6F" w:rsidRPr="00BB1F35" w:rsidRDefault="005F3A54" w:rsidP="003B6FB3">
      <w:pPr>
        <w:pStyle w:val="ListParagraph"/>
        <w:numPr>
          <w:ilvl w:val="0"/>
          <w:numId w:val="18"/>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Always inform the designated Substance Misuse Lead or the Head</w:t>
      </w:r>
      <w:r w:rsidR="00C32587" w:rsidRPr="00BB1F35">
        <w:rPr>
          <w:rFonts w:ascii="Arial" w:eastAsia="Verdana" w:hAnsi="Arial" w:cs="Arial"/>
          <w:sz w:val="24"/>
          <w:szCs w:val="24"/>
        </w:rPr>
        <w:t xml:space="preserve"> </w:t>
      </w:r>
      <w:r w:rsidRPr="00BB1F35">
        <w:rPr>
          <w:rFonts w:ascii="Arial" w:eastAsia="Verdana" w:hAnsi="Arial" w:cs="Arial"/>
          <w:sz w:val="24"/>
          <w:szCs w:val="24"/>
        </w:rPr>
        <w:t>teacher at the earliest opportunity.</w:t>
      </w:r>
      <w:r w:rsidR="00C32587" w:rsidRPr="00BB1F35">
        <w:rPr>
          <w:rFonts w:ascii="Arial" w:eastAsia="Verdana" w:hAnsi="Arial" w:cs="Arial"/>
          <w:sz w:val="24"/>
          <w:szCs w:val="24"/>
        </w:rPr>
        <w:t xml:space="preserve"> </w:t>
      </w:r>
    </w:p>
    <w:p w14:paraId="33CC13A5" w14:textId="77777777" w:rsidR="00181C6F" w:rsidRPr="00BB1F35" w:rsidRDefault="005F3A54" w:rsidP="003B6FB3">
      <w:pPr>
        <w:pStyle w:val="ListParagraph"/>
        <w:numPr>
          <w:ilvl w:val="0"/>
          <w:numId w:val="18"/>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Student and belongings should be taken to a private room and supervised, preferably by two members of staff.</w:t>
      </w:r>
    </w:p>
    <w:p w14:paraId="371A63A1" w14:textId="77777777" w:rsidR="00181C6F" w:rsidRPr="00BB1F35" w:rsidRDefault="005F3A54" w:rsidP="003B6FB3">
      <w:pPr>
        <w:pStyle w:val="ListParagraph"/>
        <w:numPr>
          <w:ilvl w:val="0"/>
          <w:numId w:val="18"/>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Arrange for safe removal of substance as detailed below.</w:t>
      </w:r>
    </w:p>
    <w:p w14:paraId="0A6CE44B" w14:textId="77777777" w:rsidR="00181C6F" w:rsidRPr="00BB1F35" w:rsidRDefault="005F3A54" w:rsidP="003B6FB3">
      <w:pPr>
        <w:pStyle w:val="ListParagraph"/>
        <w:numPr>
          <w:ilvl w:val="0"/>
          <w:numId w:val="18"/>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Remind student of school policy regarding substance misuse and the procedures to be followed to investigate the incident, including the matter of confidentiality.</w:t>
      </w:r>
    </w:p>
    <w:p w14:paraId="0E7ECBB2" w14:textId="77777777" w:rsidR="00181C6F" w:rsidRPr="00BB1F35" w:rsidRDefault="005F3A54" w:rsidP="003B6FB3">
      <w:pPr>
        <w:pStyle w:val="ListParagraph"/>
        <w:numPr>
          <w:ilvl w:val="0"/>
          <w:numId w:val="18"/>
        </w:numPr>
        <w:tabs>
          <w:tab w:val="left" w:pos="360"/>
          <w:tab w:val="left" w:pos="1080"/>
        </w:tabs>
        <w:spacing w:beforeLines="150" w:before="360"/>
        <w:textAlignment w:val="baseline"/>
        <w:rPr>
          <w:rFonts w:ascii="Arial" w:eastAsia="Verdana" w:hAnsi="Arial" w:cs="Arial"/>
          <w:spacing w:val="-1"/>
          <w:sz w:val="24"/>
          <w:szCs w:val="24"/>
        </w:rPr>
      </w:pPr>
      <w:r w:rsidRPr="00BB1F35">
        <w:rPr>
          <w:rFonts w:ascii="Arial" w:eastAsia="Verdana" w:hAnsi="Arial" w:cs="Arial"/>
          <w:spacing w:val="-1"/>
          <w:sz w:val="24"/>
          <w:szCs w:val="24"/>
        </w:rPr>
        <w:t xml:space="preserve">Parents / carers should be informed of any incident that takes place and information / referral to supporting agencies offered. They should also be given the opportunity to be part of any interview the school conducts with their child. When informing </w:t>
      </w:r>
      <w:r w:rsidRPr="00BB1F35">
        <w:rPr>
          <w:rFonts w:ascii="Arial" w:eastAsia="Verdana" w:hAnsi="Arial" w:cs="Arial"/>
          <w:spacing w:val="-1"/>
          <w:sz w:val="24"/>
          <w:szCs w:val="24"/>
        </w:rPr>
        <w:lastRenderedPageBreak/>
        <w:t xml:space="preserve">parents, the circumstances of the family should be considered i.e. if there are child protection issues it may be preferable to take advice from the </w:t>
      </w:r>
      <w:r w:rsidR="00AE59BA" w:rsidRPr="00BB1F35">
        <w:rPr>
          <w:rFonts w:ascii="Arial" w:eastAsia="Verdana" w:hAnsi="Arial" w:cs="Arial"/>
          <w:spacing w:val="-1"/>
          <w:sz w:val="24"/>
          <w:szCs w:val="24"/>
        </w:rPr>
        <w:t xml:space="preserve">school’s </w:t>
      </w:r>
      <w:r w:rsidR="00AE59BA" w:rsidRPr="00BB1F35">
        <w:rPr>
          <w:rFonts w:ascii="Arial" w:hAnsi="Arial" w:cs="Arial"/>
          <w:sz w:val="24"/>
          <w:szCs w:val="24"/>
        </w:rPr>
        <w:t>Designated Senior Person or Local Authority Children’s Services</w:t>
      </w:r>
    </w:p>
    <w:p w14:paraId="315912DA" w14:textId="77777777" w:rsidR="00181C6F" w:rsidRPr="00BB1F35" w:rsidRDefault="005F3A54" w:rsidP="003B6FB3">
      <w:pPr>
        <w:pStyle w:val="ListParagraph"/>
        <w:numPr>
          <w:ilvl w:val="0"/>
          <w:numId w:val="18"/>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If incidents are reoccurring then more robust action may need to be taken in consultation with the Head</w:t>
      </w:r>
      <w:r w:rsidR="00C32587" w:rsidRPr="00BB1F35">
        <w:rPr>
          <w:rFonts w:ascii="Arial" w:eastAsia="Verdana" w:hAnsi="Arial" w:cs="Arial"/>
          <w:sz w:val="24"/>
          <w:szCs w:val="24"/>
        </w:rPr>
        <w:t xml:space="preserve"> </w:t>
      </w:r>
      <w:r w:rsidRPr="00BB1F35">
        <w:rPr>
          <w:rFonts w:ascii="Arial" w:eastAsia="Verdana" w:hAnsi="Arial" w:cs="Arial"/>
          <w:sz w:val="24"/>
          <w:szCs w:val="24"/>
        </w:rPr>
        <w:t>teacher, the Substance Misuse Lead and the School Governors.</w:t>
      </w:r>
    </w:p>
    <w:p w14:paraId="41350EF6" w14:textId="77777777" w:rsidR="00181C6F" w:rsidRPr="00BB1F35" w:rsidRDefault="005F3A54" w:rsidP="003B6FB3">
      <w:pPr>
        <w:spacing w:beforeLines="150" w:before="360"/>
        <w:textAlignment w:val="baseline"/>
        <w:rPr>
          <w:rFonts w:ascii="Arial" w:eastAsia="Arial" w:hAnsi="Arial" w:cs="Arial"/>
          <w:b/>
          <w:spacing w:val="-1"/>
          <w:sz w:val="24"/>
          <w:szCs w:val="24"/>
        </w:rPr>
      </w:pPr>
      <w:r w:rsidRPr="00BB1F35">
        <w:rPr>
          <w:rFonts w:ascii="Arial" w:eastAsia="Arial" w:hAnsi="Arial" w:cs="Arial"/>
          <w:b/>
          <w:spacing w:val="-1"/>
          <w:sz w:val="24"/>
          <w:szCs w:val="24"/>
        </w:rPr>
        <w:t>Interviewing Students</w:t>
      </w:r>
    </w:p>
    <w:p w14:paraId="2B8BBE13" w14:textId="77777777" w:rsidR="00181C6F" w:rsidRPr="00BB1F35" w:rsidRDefault="005F3A54" w:rsidP="003B6FB3">
      <w:pPr>
        <w:pStyle w:val="ListParagraph"/>
        <w:numPr>
          <w:ilvl w:val="0"/>
          <w:numId w:val="17"/>
        </w:numPr>
        <w:tabs>
          <w:tab w:val="left" w:pos="360"/>
          <w:tab w:val="left" w:pos="432"/>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Ensure any interview is carried out in the presence of an appropriate witness.</w:t>
      </w:r>
    </w:p>
    <w:p w14:paraId="2B07960D" w14:textId="77777777" w:rsidR="00181C6F" w:rsidRPr="00BB1F35" w:rsidRDefault="005F3A54" w:rsidP="003B6FB3">
      <w:pPr>
        <w:pStyle w:val="ListParagraph"/>
        <w:numPr>
          <w:ilvl w:val="0"/>
          <w:numId w:val="17"/>
        </w:numPr>
        <w:tabs>
          <w:tab w:val="left" w:pos="360"/>
          <w:tab w:val="left" w:pos="432"/>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Arrange for staff and other students involved to be interviewed as witnesses, to establish the facts of the incident and obtain corroboration.</w:t>
      </w:r>
    </w:p>
    <w:p w14:paraId="5D143E92" w14:textId="77777777" w:rsidR="00181C6F" w:rsidRPr="00BB1F35" w:rsidRDefault="005F3A54" w:rsidP="003B6FB3">
      <w:pPr>
        <w:pStyle w:val="ListParagraph"/>
        <w:numPr>
          <w:ilvl w:val="0"/>
          <w:numId w:val="17"/>
        </w:numPr>
        <w:tabs>
          <w:tab w:val="left" w:pos="360"/>
          <w:tab w:val="left" w:pos="432"/>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Make clear the limit of confidentiality.</w:t>
      </w:r>
    </w:p>
    <w:p w14:paraId="6CB15CAD" w14:textId="77777777" w:rsidR="00181C6F" w:rsidRPr="00BB1F35" w:rsidRDefault="005F3A54" w:rsidP="003B6FB3">
      <w:pPr>
        <w:pStyle w:val="ListParagraph"/>
        <w:numPr>
          <w:ilvl w:val="0"/>
          <w:numId w:val="17"/>
        </w:numPr>
        <w:tabs>
          <w:tab w:val="left" w:pos="360"/>
          <w:tab w:val="left" w:pos="432"/>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Incident Recording Forms must always be completed for any incident involving substance misuse in or around school premises and at out of school activities that the school has organised.</w:t>
      </w:r>
    </w:p>
    <w:p w14:paraId="6B3D396E" w14:textId="77777777" w:rsidR="00181C6F" w:rsidRPr="00BB1F35" w:rsidRDefault="005F3A54" w:rsidP="003B6FB3">
      <w:pPr>
        <w:pStyle w:val="ListParagraph"/>
        <w:numPr>
          <w:ilvl w:val="0"/>
          <w:numId w:val="17"/>
        </w:numPr>
        <w:tabs>
          <w:tab w:val="left" w:pos="360"/>
          <w:tab w:val="left" w:pos="432"/>
        </w:tabs>
        <w:spacing w:beforeLines="150" w:before="360"/>
        <w:textAlignment w:val="baseline"/>
        <w:rPr>
          <w:rFonts w:ascii="Arial" w:eastAsia="Verdana" w:hAnsi="Arial" w:cs="Arial"/>
          <w:spacing w:val="-1"/>
          <w:sz w:val="24"/>
          <w:szCs w:val="24"/>
        </w:rPr>
      </w:pPr>
      <w:r w:rsidRPr="00BB1F35">
        <w:rPr>
          <w:rFonts w:ascii="Arial" w:eastAsia="Verdana" w:hAnsi="Arial" w:cs="Arial"/>
          <w:spacing w:val="-1"/>
          <w:sz w:val="24"/>
          <w:szCs w:val="24"/>
        </w:rPr>
        <w:t>Any notes taken during an interview must accompany the Incident Recording Form.</w:t>
      </w:r>
    </w:p>
    <w:p w14:paraId="26D1100C" w14:textId="77777777" w:rsidR="00181C6F" w:rsidRPr="00BB1F35" w:rsidRDefault="005F3A54" w:rsidP="003B6FB3">
      <w:pPr>
        <w:pStyle w:val="ListParagraph"/>
        <w:numPr>
          <w:ilvl w:val="0"/>
          <w:numId w:val="17"/>
        </w:numPr>
        <w:tabs>
          <w:tab w:val="left" w:pos="360"/>
          <w:tab w:val="left" w:pos="432"/>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Store completed Incident Recording Forms in a secure place.</w:t>
      </w:r>
    </w:p>
    <w:p w14:paraId="3D61632B" w14:textId="77777777" w:rsidR="00181C6F" w:rsidRPr="00BB1F35" w:rsidRDefault="005F3A54" w:rsidP="003B6FB3">
      <w:pPr>
        <w:pStyle w:val="ListParagraph"/>
        <w:numPr>
          <w:ilvl w:val="0"/>
          <w:numId w:val="17"/>
        </w:numPr>
        <w:tabs>
          <w:tab w:val="left" w:pos="360"/>
          <w:tab w:val="left" w:pos="432"/>
        </w:tabs>
        <w:spacing w:beforeLines="150" w:before="360"/>
        <w:textAlignment w:val="baseline"/>
        <w:rPr>
          <w:rFonts w:ascii="Arial" w:eastAsia="Verdana" w:hAnsi="Arial" w:cs="Arial"/>
          <w:spacing w:val="-1"/>
          <w:sz w:val="24"/>
          <w:szCs w:val="24"/>
        </w:rPr>
      </w:pPr>
      <w:r w:rsidRPr="00BB1F35">
        <w:rPr>
          <w:rFonts w:ascii="Arial" w:eastAsia="Verdana" w:hAnsi="Arial" w:cs="Arial"/>
          <w:spacing w:val="-1"/>
          <w:sz w:val="24"/>
          <w:szCs w:val="24"/>
        </w:rPr>
        <w:t>Be prepared to receive substance related equipment given by students.</w:t>
      </w:r>
    </w:p>
    <w:p w14:paraId="5C26350C" w14:textId="77777777" w:rsidR="00181C6F" w:rsidRPr="00BB1F35" w:rsidRDefault="005F3A54" w:rsidP="003B6FB3">
      <w:pPr>
        <w:pStyle w:val="ListParagraph"/>
        <w:numPr>
          <w:ilvl w:val="0"/>
          <w:numId w:val="17"/>
        </w:numPr>
        <w:tabs>
          <w:tab w:val="left" w:pos="360"/>
          <w:tab w:val="left" w:pos="432"/>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Inform LA of any incident as soon as possible and send a copy of the compl</w:t>
      </w:r>
      <w:r w:rsidR="00C32587" w:rsidRPr="00BB1F35">
        <w:rPr>
          <w:rFonts w:ascii="Arial" w:eastAsia="Verdana" w:hAnsi="Arial" w:cs="Arial"/>
          <w:sz w:val="24"/>
          <w:szCs w:val="24"/>
        </w:rPr>
        <w:t>eted Incident Recording Form to</w:t>
      </w:r>
      <w:r w:rsidR="00600379" w:rsidRPr="00BB1F35">
        <w:rPr>
          <w:rFonts w:ascii="Arial" w:eastAsia="Verdana" w:hAnsi="Arial" w:cs="Arial"/>
          <w:sz w:val="24"/>
          <w:szCs w:val="24"/>
        </w:rPr>
        <w:t xml:space="preserve"> </w:t>
      </w:r>
      <w:hyperlink r:id="rId14" w:history="1">
        <w:r w:rsidR="00AF3EA9" w:rsidRPr="00BB1F35">
          <w:rPr>
            <w:rStyle w:val="Hyperlink"/>
            <w:rFonts w:ascii="Arial" w:hAnsi="Arial" w:cs="Arial"/>
            <w:color w:val="auto"/>
          </w:rPr>
          <w:t>SubstanceMisuse@rctcbc.gov.uk</w:t>
        </w:r>
      </w:hyperlink>
      <w:r w:rsidR="00AF3EA9" w:rsidRPr="00BB1F35">
        <w:rPr>
          <w:rFonts w:ascii="Arial" w:hAnsi="Arial" w:cs="Arial"/>
        </w:rPr>
        <w:t xml:space="preserve"> </w:t>
      </w:r>
      <w:r w:rsidR="00777E8D" w:rsidRPr="00BB1F35">
        <w:rPr>
          <w:rFonts w:ascii="Arial" w:eastAsia="Verdana" w:hAnsi="Arial" w:cs="Arial"/>
          <w:sz w:val="24"/>
          <w:szCs w:val="24"/>
        </w:rPr>
        <w:t xml:space="preserve"> </w:t>
      </w:r>
      <w:r w:rsidR="00805D00" w:rsidRPr="00BB1F35">
        <w:rPr>
          <w:rFonts w:ascii="Arial" w:eastAsia="Verdana" w:hAnsi="Arial" w:cs="Arial"/>
          <w:sz w:val="24"/>
          <w:szCs w:val="24"/>
        </w:rPr>
        <w:t xml:space="preserve"> It is important that </w:t>
      </w:r>
      <w:r w:rsidR="00890DB2" w:rsidRPr="00BB1F35">
        <w:rPr>
          <w:rFonts w:ascii="Arial" w:eastAsia="Verdana" w:hAnsi="Arial" w:cs="Arial"/>
          <w:sz w:val="24"/>
          <w:szCs w:val="24"/>
        </w:rPr>
        <w:t>RCTCBC</w:t>
      </w:r>
      <w:r w:rsidR="00805D00" w:rsidRPr="00BB1F35">
        <w:rPr>
          <w:rFonts w:ascii="Arial" w:eastAsia="Verdana" w:hAnsi="Arial" w:cs="Arial"/>
          <w:sz w:val="24"/>
          <w:szCs w:val="24"/>
        </w:rPr>
        <w:t xml:space="preserve"> </w:t>
      </w:r>
      <w:r w:rsidRPr="00BB1F35">
        <w:rPr>
          <w:rFonts w:ascii="Arial" w:eastAsia="Verdana" w:hAnsi="Arial" w:cs="Arial"/>
          <w:sz w:val="24"/>
          <w:szCs w:val="24"/>
        </w:rPr>
        <w:t>are made aware of any incidences. Misinformation on social media does pose as a risk and will need to be managed by the media officer.</w:t>
      </w:r>
    </w:p>
    <w:p w14:paraId="40CDF1B0" w14:textId="4E7FF7A4" w:rsidR="00181C6F" w:rsidRPr="00BB1F35" w:rsidRDefault="005F3A54" w:rsidP="003B6FB3">
      <w:pPr>
        <w:pStyle w:val="ListParagraph"/>
        <w:numPr>
          <w:ilvl w:val="0"/>
          <w:numId w:val="17"/>
        </w:numPr>
        <w:tabs>
          <w:tab w:val="left" w:pos="360"/>
          <w:tab w:val="left" w:pos="432"/>
        </w:tabs>
        <w:spacing w:beforeLines="150" w:before="360"/>
        <w:jc w:val="both"/>
        <w:textAlignment w:val="baseline"/>
        <w:rPr>
          <w:rFonts w:ascii="Arial" w:eastAsia="Verdana" w:hAnsi="Arial" w:cs="Arial"/>
          <w:sz w:val="24"/>
          <w:szCs w:val="24"/>
        </w:rPr>
      </w:pPr>
      <w:r w:rsidRPr="00BB1F35">
        <w:rPr>
          <w:rFonts w:ascii="Arial" w:eastAsia="Verdana" w:hAnsi="Arial" w:cs="Arial"/>
          <w:sz w:val="24"/>
          <w:szCs w:val="24"/>
        </w:rPr>
        <w:t>Once investigation has finished, give consideration to the guidance held in this policy with regard to involving other agencies</w:t>
      </w:r>
      <w:r w:rsidR="00F50336">
        <w:rPr>
          <w:rFonts w:ascii="Arial" w:eastAsia="Verdana" w:hAnsi="Arial" w:cs="Arial"/>
          <w:sz w:val="24"/>
          <w:szCs w:val="24"/>
        </w:rPr>
        <w:t>.</w:t>
      </w:r>
    </w:p>
    <w:p w14:paraId="37BDCF18" w14:textId="77777777" w:rsidR="00181C6F" w:rsidRPr="00BB1F35" w:rsidRDefault="005F3A54" w:rsidP="003B6FB3">
      <w:pPr>
        <w:spacing w:beforeLines="150" w:before="360"/>
        <w:ind w:left="431" w:hanging="431"/>
        <w:textAlignment w:val="baseline"/>
        <w:rPr>
          <w:rFonts w:ascii="Arial" w:eastAsia="Arial" w:hAnsi="Arial" w:cs="Arial"/>
          <w:b/>
          <w:spacing w:val="-8"/>
          <w:sz w:val="24"/>
          <w:szCs w:val="24"/>
        </w:rPr>
      </w:pPr>
      <w:r w:rsidRPr="00BB1F35">
        <w:rPr>
          <w:rFonts w:ascii="Arial" w:eastAsia="Arial" w:hAnsi="Arial" w:cs="Arial"/>
          <w:b/>
          <w:spacing w:val="-8"/>
          <w:sz w:val="24"/>
          <w:szCs w:val="24"/>
        </w:rPr>
        <w:t>Do not:</w:t>
      </w:r>
    </w:p>
    <w:p w14:paraId="07BEA39D" w14:textId="77777777" w:rsidR="00181C6F" w:rsidRPr="00BB1F35" w:rsidRDefault="005F3A54" w:rsidP="003B6FB3">
      <w:pPr>
        <w:pStyle w:val="ListParagraph"/>
        <w:numPr>
          <w:ilvl w:val="0"/>
          <w:numId w:val="16"/>
        </w:numPr>
        <w:tabs>
          <w:tab w:val="left" w:pos="360"/>
          <w:tab w:val="left" w:pos="432"/>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Ask leading questions</w:t>
      </w:r>
    </w:p>
    <w:p w14:paraId="379773FC" w14:textId="77777777" w:rsidR="00181C6F" w:rsidRPr="00BB1F35" w:rsidRDefault="005F3A54" w:rsidP="003B6FB3">
      <w:pPr>
        <w:pStyle w:val="ListParagraph"/>
        <w:numPr>
          <w:ilvl w:val="0"/>
          <w:numId w:val="16"/>
        </w:numPr>
        <w:tabs>
          <w:tab w:val="left" w:pos="360"/>
          <w:tab w:val="left" w:pos="432"/>
        </w:tabs>
        <w:spacing w:beforeLines="150" w:before="360"/>
        <w:textAlignment w:val="baseline"/>
        <w:rPr>
          <w:rFonts w:ascii="Arial" w:eastAsia="Verdana" w:hAnsi="Arial" w:cs="Arial"/>
          <w:spacing w:val="-2"/>
          <w:sz w:val="24"/>
          <w:szCs w:val="24"/>
        </w:rPr>
      </w:pPr>
      <w:r w:rsidRPr="00BB1F35">
        <w:rPr>
          <w:rFonts w:ascii="Arial" w:eastAsia="Verdana" w:hAnsi="Arial" w:cs="Arial"/>
          <w:spacing w:val="-2"/>
          <w:sz w:val="24"/>
          <w:szCs w:val="24"/>
        </w:rPr>
        <w:t>Interrogate</w:t>
      </w:r>
    </w:p>
    <w:p w14:paraId="48495BFE" w14:textId="77777777" w:rsidR="00181C6F" w:rsidRPr="00BB1F35" w:rsidRDefault="005F3A54" w:rsidP="003B6FB3">
      <w:pPr>
        <w:pStyle w:val="ListParagraph"/>
        <w:numPr>
          <w:ilvl w:val="0"/>
          <w:numId w:val="16"/>
        </w:numPr>
        <w:tabs>
          <w:tab w:val="left" w:pos="360"/>
          <w:tab w:val="left" w:pos="432"/>
        </w:tabs>
        <w:spacing w:beforeLines="150" w:before="360"/>
        <w:textAlignment w:val="baseline"/>
        <w:rPr>
          <w:rFonts w:ascii="Arial" w:eastAsia="Verdana" w:hAnsi="Arial" w:cs="Arial"/>
          <w:spacing w:val="1"/>
          <w:sz w:val="24"/>
          <w:szCs w:val="24"/>
        </w:rPr>
      </w:pPr>
      <w:r w:rsidRPr="00BB1F35">
        <w:rPr>
          <w:rFonts w:ascii="Arial" w:eastAsia="Verdana" w:hAnsi="Arial" w:cs="Arial"/>
          <w:spacing w:val="1"/>
          <w:sz w:val="24"/>
          <w:szCs w:val="24"/>
        </w:rPr>
        <w:t>Accuse</w:t>
      </w:r>
    </w:p>
    <w:p w14:paraId="415B0A1F" w14:textId="77777777" w:rsidR="00181C6F" w:rsidRPr="00BB1F35" w:rsidRDefault="005F3A54" w:rsidP="003B6FB3">
      <w:pPr>
        <w:pStyle w:val="ListParagraph"/>
        <w:numPr>
          <w:ilvl w:val="0"/>
          <w:numId w:val="16"/>
        </w:numPr>
        <w:tabs>
          <w:tab w:val="left" w:pos="360"/>
          <w:tab w:val="left" w:pos="432"/>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Make assumptions about guilt</w:t>
      </w:r>
    </w:p>
    <w:p w14:paraId="5CA021D9" w14:textId="77777777" w:rsidR="00181C6F" w:rsidRPr="00BB1F35" w:rsidRDefault="005F3A54" w:rsidP="003B6FB3">
      <w:pPr>
        <w:pStyle w:val="ListParagraph"/>
        <w:numPr>
          <w:ilvl w:val="0"/>
          <w:numId w:val="16"/>
        </w:numPr>
        <w:tabs>
          <w:tab w:val="left" w:pos="360"/>
          <w:tab w:val="left" w:pos="432"/>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Detain a student in a locked room or without access to food or drink</w:t>
      </w:r>
    </w:p>
    <w:p w14:paraId="063F72D4" w14:textId="77777777" w:rsidR="00181C6F" w:rsidRPr="00BB1F35" w:rsidRDefault="005F3A54" w:rsidP="003B6FB3">
      <w:pPr>
        <w:pStyle w:val="ListParagraph"/>
        <w:numPr>
          <w:ilvl w:val="0"/>
          <w:numId w:val="16"/>
        </w:numPr>
        <w:tabs>
          <w:tab w:val="left" w:pos="360"/>
          <w:tab w:val="left" w:pos="432"/>
        </w:tabs>
        <w:spacing w:beforeLines="150" w:before="360"/>
        <w:jc w:val="both"/>
        <w:textAlignment w:val="baseline"/>
        <w:rPr>
          <w:rFonts w:ascii="Arial" w:eastAsia="Verdana" w:hAnsi="Arial" w:cs="Arial"/>
          <w:sz w:val="24"/>
          <w:szCs w:val="24"/>
        </w:rPr>
      </w:pPr>
      <w:r w:rsidRPr="00BB1F35">
        <w:rPr>
          <w:rFonts w:ascii="Arial" w:eastAsia="Verdana" w:hAnsi="Arial" w:cs="Arial"/>
          <w:sz w:val="24"/>
          <w:szCs w:val="24"/>
        </w:rPr>
        <w:t>Pledge secrecy or keep substance related incidents to yourself (you alone cannot have an overview of the situation and risk factors)</w:t>
      </w:r>
    </w:p>
    <w:p w14:paraId="4B24DF32" w14:textId="77777777" w:rsidR="00181C6F" w:rsidRPr="00BB1F35" w:rsidRDefault="005F3A54" w:rsidP="003B6FB3">
      <w:pPr>
        <w:pStyle w:val="ListParagraph"/>
        <w:numPr>
          <w:ilvl w:val="0"/>
          <w:numId w:val="16"/>
        </w:numPr>
        <w:tabs>
          <w:tab w:val="left" w:pos="360"/>
          <w:tab w:val="left" w:pos="432"/>
        </w:tabs>
        <w:spacing w:beforeLines="150" w:before="360"/>
        <w:jc w:val="both"/>
        <w:textAlignment w:val="baseline"/>
        <w:rPr>
          <w:rFonts w:ascii="Arial" w:eastAsia="Verdana" w:hAnsi="Arial" w:cs="Arial"/>
          <w:sz w:val="24"/>
          <w:szCs w:val="24"/>
        </w:rPr>
      </w:pPr>
      <w:r w:rsidRPr="00BB1F35">
        <w:rPr>
          <w:rFonts w:ascii="Arial" w:eastAsia="Verdana" w:hAnsi="Arial" w:cs="Arial"/>
          <w:sz w:val="24"/>
          <w:szCs w:val="24"/>
        </w:rPr>
        <w:t>Rely on memory or general impressions, they may be inaccurate and make it more difficult for others to help / obtain evidence.</w:t>
      </w:r>
    </w:p>
    <w:p w14:paraId="60935322" w14:textId="77777777" w:rsidR="00181C6F" w:rsidRPr="00BB1F35" w:rsidRDefault="005F3A54" w:rsidP="003B6FB3">
      <w:pPr>
        <w:spacing w:beforeLines="150" w:before="360"/>
        <w:textAlignment w:val="baseline"/>
        <w:rPr>
          <w:rFonts w:ascii="Arial" w:eastAsia="Arial" w:hAnsi="Arial" w:cs="Arial"/>
          <w:b/>
          <w:spacing w:val="-5"/>
          <w:sz w:val="24"/>
          <w:szCs w:val="24"/>
        </w:rPr>
      </w:pPr>
      <w:r w:rsidRPr="00BB1F35">
        <w:rPr>
          <w:rFonts w:ascii="Arial" w:eastAsia="Arial" w:hAnsi="Arial" w:cs="Arial"/>
          <w:b/>
          <w:spacing w:val="-5"/>
          <w:sz w:val="24"/>
          <w:szCs w:val="24"/>
        </w:rPr>
        <w:t>Confiscating Drugs</w:t>
      </w:r>
    </w:p>
    <w:p w14:paraId="0EE9349E" w14:textId="77777777" w:rsidR="00181C6F" w:rsidRPr="00BB1F35" w:rsidRDefault="005F3A54" w:rsidP="003B6FB3">
      <w:pPr>
        <w:spacing w:beforeLines="150" w:before="360"/>
        <w:textAlignment w:val="baseline"/>
        <w:rPr>
          <w:rFonts w:ascii="Arial" w:eastAsia="Arial" w:hAnsi="Arial" w:cs="Arial"/>
          <w:b/>
          <w:spacing w:val="6"/>
          <w:sz w:val="24"/>
          <w:szCs w:val="24"/>
        </w:rPr>
      </w:pPr>
      <w:r w:rsidRPr="00BB1F35">
        <w:rPr>
          <w:rFonts w:ascii="Arial" w:eastAsia="Arial" w:hAnsi="Arial" w:cs="Arial"/>
          <w:b/>
          <w:spacing w:val="6"/>
          <w:sz w:val="24"/>
          <w:szCs w:val="24"/>
        </w:rPr>
        <w:t>Law</w:t>
      </w:r>
    </w:p>
    <w:p w14:paraId="23944F24" w14:textId="1E4C2233" w:rsidR="00181C6F" w:rsidRDefault="005F3A54" w:rsidP="003B6FB3">
      <w:pPr>
        <w:spacing w:beforeLines="150" w:before="360"/>
        <w:textAlignment w:val="baseline"/>
        <w:rPr>
          <w:rFonts w:ascii="Arial" w:eastAsia="Verdana" w:hAnsi="Arial" w:cs="Arial"/>
          <w:spacing w:val="-2"/>
          <w:sz w:val="24"/>
          <w:szCs w:val="24"/>
        </w:rPr>
      </w:pPr>
      <w:r w:rsidRPr="00BB1F35">
        <w:rPr>
          <w:rFonts w:ascii="Arial" w:eastAsia="Verdana" w:hAnsi="Arial" w:cs="Arial"/>
          <w:spacing w:val="-2"/>
          <w:sz w:val="24"/>
          <w:szCs w:val="24"/>
        </w:rPr>
        <w:t>Staff can take possession of an illegally held drug for the purpose of destroying it or taking it to someone authorised to possess it (e.g. the police). Staff would be committing an offence of possession and possibly intent to supply if they took possession of a drug for any other reason.</w:t>
      </w:r>
    </w:p>
    <w:p w14:paraId="69C8CD46" w14:textId="77777777" w:rsidR="00F50336" w:rsidRPr="00BB1F35" w:rsidRDefault="00F50336" w:rsidP="003B6FB3">
      <w:pPr>
        <w:spacing w:beforeLines="150" w:before="360"/>
        <w:textAlignment w:val="baseline"/>
        <w:rPr>
          <w:rFonts w:ascii="Arial" w:eastAsia="Verdana" w:hAnsi="Arial" w:cs="Arial"/>
          <w:spacing w:val="-2"/>
          <w:sz w:val="24"/>
          <w:szCs w:val="24"/>
        </w:rPr>
      </w:pPr>
    </w:p>
    <w:p w14:paraId="0BACE555" w14:textId="77777777" w:rsidR="00181C6F" w:rsidRPr="00BB1F35" w:rsidRDefault="005F3A54" w:rsidP="003B6FB3">
      <w:pPr>
        <w:spacing w:beforeLines="150" w:before="360"/>
        <w:textAlignment w:val="baseline"/>
        <w:rPr>
          <w:rFonts w:ascii="Arial" w:eastAsia="Arial" w:hAnsi="Arial" w:cs="Arial"/>
          <w:b/>
          <w:spacing w:val="-5"/>
          <w:sz w:val="24"/>
          <w:szCs w:val="24"/>
        </w:rPr>
      </w:pPr>
      <w:r w:rsidRPr="00BB1F35">
        <w:rPr>
          <w:rFonts w:ascii="Arial" w:eastAsia="Arial" w:hAnsi="Arial" w:cs="Arial"/>
          <w:b/>
          <w:spacing w:val="-5"/>
          <w:sz w:val="24"/>
          <w:szCs w:val="24"/>
        </w:rPr>
        <w:lastRenderedPageBreak/>
        <w:t>Procedures</w:t>
      </w:r>
    </w:p>
    <w:p w14:paraId="02E6ABC6" w14:textId="77777777" w:rsidR="00181C6F" w:rsidRPr="00BB1F35" w:rsidRDefault="005F3A54" w:rsidP="003B6FB3">
      <w:pPr>
        <w:pStyle w:val="ListParagraph"/>
        <w:numPr>
          <w:ilvl w:val="0"/>
          <w:numId w:val="27"/>
        </w:numPr>
        <w:spacing w:beforeLines="150" w:before="360"/>
        <w:textAlignment w:val="baseline"/>
        <w:rPr>
          <w:rFonts w:ascii="Arial" w:eastAsia="Verdana" w:hAnsi="Arial" w:cs="Arial"/>
          <w:sz w:val="24"/>
          <w:szCs w:val="24"/>
        </w:rPr>
      </w:pPr>
      <w:r w:rsidRPr="00BB1F35">
        <w:rPr>
          <w:rFonts w:ascii="Arial" w:eastAsia="Verdana" w:hAnsi="Arial" w:cs="Arial"/>
          <w:sz w:val="24"/>
          <w:szCs w:val="24"/>
        </w:rPr>
        <w:t>Staff will not take possession of any substances that may be an illegally held drug unless it is to pass it on to the police or to destroy it.</w:t>
      </w:r>
    </w:p>
    <w:p w14:paraId="66587FC1" w14:textId="77777777" w:rsidR="00181C6F" w:rsidRPr="00BB1F35" w:rsidRDefault="005F3A54" w:rsidP="003B6FB3">
      <w:pPr>
        <w:pStyle w:val="ListParagraph"/>
        <w:numPr>
          <w:ilvl w:val="0"/>
          <w:numId w:val="27"/>
        </w:numPr>
        <w:spacing w:beforeLines="150" w:before="360"/>
        <w:textAlignment w:val="baseline"/>
        <w:rPr>
          <w:rFonts w:ascii="Arial" w:eastAsia="Verdana" w:hAnsi="Arial" w:cs="Arial"/>
          <w:sz w:val="24"/>
          <w:szCs w:val="24"/>
        </w:rPr>
      </w:pPr>
      <w:r w:rsidRPr="00BB1F35">
        <w:rPr>
          <w:rFonts w:ascii="Arial" w:eastAsia="Verdana" w:hAnsi="Arial" w:cs="Arial"/>
          <w:sz w:val="24"/>
          <w:szCs w:val="24"/>
        </w:rPr>
        <w:t>Staff will under no circumstances pass illegally held substances back to the student.</w:t>
      </w:r>
    </w:p>
    <w:p w14:paraId="6C29EB20" w14:textId="77777777" w:rsidR="00181C6F" w:rsidRPr="00BB1F35" w:rsidRDefault="005F3A54" w:rsidP="003B6FB3">
      <w:pPr>
        <w:pStyle w:val="ListParagraph"/>
        <w:numPr>
          <w:ilvl w:val="0"/>
          <w:numId w:val="27"/>
        </w:numPr>
        <w:spacing w:beforeLines="150" w:before="360"/>
        <w:rPr>
          <w:rFonts w:ascii="Arial" w:hAnsi="Arial" w:cs="Arial"/>
          <w:sz w:val="24"/>
          <w:szCs w:val="24"/>
        </w:rPr>
      </w:pPr>
      <w:r w:rsidRPr="00BB1F35">
        <w:rPr>
          <w:rFonts w:ascii="Arial" w:eastAsia="Verdana" w:hAnsi="Arial" w:cs="Arial"/>
          <w:sz w:val="24"/>
          <w:szCs w:val="24"/>
        </w:rPr>
        <w:t>Staff should always have another staff member present when taking possession of any substance</w:t>
      </w:r>
      <w:r w:rsidR="000700A6" w:rsidRPr="00BB1F35">
        <w:rPr>
          <w:rFonts w:ascii="Arial" w:eastAsia="Verdana" w:hAnsi="Arial" w:cs="Arial"/>
          <w:sz w:val="24"/>
          <w:szCs w:val="24"/>
        </w:rPr>
        <w:t xml:space="preserve"> </w:t>
      </w:r>
      <w:r w:rsidRPr="00BB1F35">
        <w:rPr>
          <w:rFonts w:ascii="Arial" w:eastAsia="Verdana" w:hAnsi="Arial" w:cs="Arial"/>
          <w:spacing w:val="-1"/>
          <w:sz w:val="24"/>
          <w:szCs w:val="24"/>
        </w:rPr>
        <w:t>from a student as a witness.</w:t>
      </w:r>
      <w:r w:rsidR="006B130B" w:rsidRPr="00BB1F35" w:rsidDel="006B130B">
        <w:rPr>
          <w:rFonts w:ascii="Arial" w:eastAsia="Verdana" w:hAnsi="Arial" w:cs="Arial"/>
          <w:spacing w:val="-1"/>
          <w:sz w:val="24"/>
          <w:szCs w:val="24"/>
        </w:rPr>
        <w:t xml:space="preserve"> </w:t>
      </w:r>
    </w:p>
    <w:p w14:paraId="1F2E1D91" w14:textId="77777777" w:rsidR="00181C6F" w:rsidRPr="00BB1F35" w:rsidRDefault="005F3A54" w:rsidP="003B6FB3">
      <w:pPr>
        <w:pStyle w:val="ListParagraph"/>
        <w:numPr>
          <w:ilvl w:val="0"/>
          <w:numId w:val="27"/>
        </w:numPr>
        <w:spacing w:beforeLines="150" w:before="360"/>
        <w:textAlignment w:val="baseline"/>
        <w:rPr>
          <w:rFonts w:ascii="Arial" w:eastAsia="Arial" w:hAnsi="Arial" w:cs="Arial"/>
          <w:sz w:val="24"/>
          <w:szCs w:val="24"/>
        </w:rPr>
      </w:pPr>
      <w:r w:rsidRPr="00BB1F35">
        <w:rPr>
          <w:rFonts w:ascii="Arial" w:eastAsia="Arial" w:hAnsi="Arial" w:cs="Arial"/>
          <w:sz w:val="24"/>
          <w:szCs w:val="24"/>
        </w:rPr>
        <w:t>If staff are unclear what a substance is they should err on the side of caution and assume that it is an illegally held drug.</w:t>
      </w:r>
    </w:p>
    <w:p w14:paraId="47310FBA" w14:textId="77777777" w:rsidR="00F1254E" w:rsidRPr="00BB1F35" w:rsidRDefault="005F3A54" w:rsidP="003B6FB3">
      <w:pPr>
        <w:spacing w:beforeLines="150" w:before="360"/>
        <w:textAlignment w:val="baseline"/>
        <w:rPr>
          <w:rFonts w:ascii="Arial" w:eastAsia="Arial" w:hAnsi="Arial" w:cs="Arial"/>
          <w:b/>
          <w:sz w:val="24"/>
          <w:szCs w:val="24"/>
        </w:rPr>
      </w:pPr>
      <w:r w:rsidRPr="00BB1F35">
        <w:rPr>
          <w:rFonts w:ascii="Arial" w:eastAsia="Arial" w:hAnsi="Arial" w:cs="Arial"/>
          <w:b/>
          <w:sz w:val="24"/>
          <w:szCs w:val="24"/>
        </w:rPr>
        <w:t xml:space="preserve">Disposal and Destruction </w:t>
      </w:r>
      <w:r w:rsidRPr="00BB1F35">
        <w:rPr>
          <w:rFonts w:ascii="Arial" w:eastAsia="Arial" w:hAnsi="Arial" w:cs="Arial"/>
          <w:b/>
          <w:sz w:val="24"/>
          <w:szCs w:val="24"/>
        </w:rPr>
        <w:br/>
      </w:r>
    </w:p>
    <w:p w14:paraId="40353A6C" w14:textId="77777777" w:rsidR="004338B9" w:rsidRPr="00BB1F35" w:rsidRDefault="005F3A54" w:rsidP="003B6FB3">
      <w:pPr>
        <w:textAlignment w:val="baseline"/>
        <w:rPr>
          <w:rFonts w:ascii="Arial" w:eastAsia="Arial" w:hAnsi="Arial" w:cs="Arial"/>
          <w:b/>
          <w:sz w:val="24"/>
          <w:szCs w:val="24"/>
        </w:rPr>
      </w:pPr>
      <w:r w:rsidRPr="00BB1F35">
        <w:rPr>
          <w:rFonts w:ascii="Arial" w:eastAsia="Arial" w:hAnsi="Arial" w:cs="Arial"/>
          <w:b/>
          <w:sz w:val="24"/>
          <w:szCs w:val="24"/>
        </w:rPr>
        <w:t>Procedures</w:t>
      </w:r>
      <w:r w:rsidRPr="00BB1F35">
        <w:rPr>
          <w:rFonts w:ascii="Arial" w:eastAsia="Arial" w:hAnsi="Arial" w:cs="Arial"/>
          <w:sz w:val="24"/>
          <w:szCs w:val="24"/>
        </w:rPr>
        <w:t>:</w:t>
      </w:r>
    </w:p>
    <w:p w14:paraId="550F11A2" w14:textId="77777777" w:rsidR="00181C6F" w:rsidRPr="00BB1F35" w:rsidRDefault="005F3A54" w:rsidP="003B6FB3">
      <w:pPr>
        <w:pStyle w:val="ListParagraph"/>
        <w:numPr>
          <w:ilvl w:val="0"/>
          <w:numId w:val="28"/>
        </w:numPr>
        <w:spacing w:beforeLines="150" w:before="360"/>
        <w:textAlignment w:val="baseline"/>
        <w:rPr>
          <w:rFonts w:ascii="Arial" w:eastAsia="Arial" w:hAnsi="Arial" w:cs="Arial"/>
          <w:sz w:val="24"/>
          <w:szCs w:val="24"/>
        </w:rPr>
      </w:pPr>
      <w:r w:rsidRPr="00BB1F35">
        <w:rPr>
          <w:rFonts w:ascii="Arial" w:eastAsia="Arial" w:hAnsi="Arial" w:cs="Arial"/>
          <w:sz w:val="24"/>
          <w:szCs w:val="24"/>
        </w:rPr>
        <w:t xml:space="preserve">The staff member confiscating the drug must not pass it on to another staff member but should take it to the police </w:t>
      </w:r>
      <w:r w:rsidR="0030691E" w:rsidRPr="00BB1F35">
        <w:rPr>
          <w:rFonts w:ascii="Arial" w:eastAsia="Arial" w:hAnsi="Arial" w:cs="Arial"/>
          <w:sz w:val="24"/>
          <w:szCs w:val="24"/>
        </w:rPr>
        <w:t>themselves or</w:t>
      </w:r>
      <w:r w:rsidRPr="00BB1F35">
        <w:rPr>
          <w:rFonts w:ascii="Arial" w:eastAsia="Arial" w:hAnsi="Arial" w:cs="Arial"/>
          <w:sz w:val="24"/>
          <w:szCs w:val="24"/>
        </w:rPr>
        <w:t xml:space="preserve"> destroy it as soon as possible if advised by the police.</w:t>
      </w:r>
    </w:p>
    <w:p w14:paraId="3E2449DF" w14:textId="77777777" w:rsidR="00181C6F" w:rsidRPr="00BB1F35" w:rsidRDefault="005F3A54" w:rsidP="003B6FB3">
      <w:pPr>
        <w:spacing w:beforeLines="150" w:before="360"/>
        <w:textAlignment w:val="baseline"/>
        <w:rPr>
          <w:rFonts w:ascii="Arial" w:eastAsia="Arial" w:hAnsi="Arial" w:cs="Arial"/>
          <w:b/>
          <w:spacing w:val="-7"/>
          <w:sz w:val="24"/>
          <w:szCs w:val="24"/>
        </w:rPr>
      </w:pPr>
      <w:r w:rsidRPr="00BB1F35">
        <w:rPr>
          <w:rFonts w:ascii="Arial" w:eastAsia="Arial" w:hAnsi="Arial" w:cs="Arial"/>
          <w:b/>
          <w:spacing w:val="-7"/>
          <w:sz w:val="24"/>
          <w:szCs w:val="24"/>
        </w:rPr>
        <w:t>Handing Drugs to the Police</w:t>
      </w:r>
    </w:p>
    <w:p w14:paraId="1132B792" w14:textId="77777777" w:rsidR="00181C6F" w:rsidRPr="00BB1F35" w:rsidRDefault="005F3A54" w:rsidP="003B6FB3">
      <w:pPr>
        <w:pStyle w:val="ListParagraph"/>
        <w:numPr>
          <w:ilvl w:val="0"/>
          <w:numId w:val="28"/>
        </w:numPr>
        <w:spacing w:beforeLines="150" w:before="360"/>
        <w:textAlignment w:val="baseline"/>
        <w:rPr>
          <w:rFonts w:ascii="Arial" w:eastAsia="Arial" w:hAnsi="Arial" w:cs="Arial"/>
          <w:sz w:val="24"/>
          <w:szCs w:val="24"/>
        </w:rPr>
      </w:pPr>
      <w:r w:rsidRPr="00BB1F35">
        <w:rPr>
          <w:rFonts w:ascii="Arial" w:eastAsia="Arial" w:hAnsi="Arial" w:cs="Arial"/>
          <w:sz w:val="24"/>
          <w:szCs w:val="24"/>
        </w:rPr>
        <w:t>Where the suggestion is made that supply may be taking place, the police should be involved immediately.</w:t>
      </w:r>
    </w:p>
    <w:p w14:paraId="61B9216C" w14:textId="77777777" w:rsidR="00181C6F" w:rsidRPr="00BB1F35" w:rsidRDefault="005F3A54" w:rsidP="003B6FB3">
      <w:pPr>
        <w:pStyle w:val="ListParagraph"/>
        <w:numPr>
          <w:ilvl w:val="0"/>
          <w:numId w:val="28"/>
        </w:numPr>
        <w:spacing w:beforeLines="150" w:before="360"/>
        <w:textAlignment w:val="baseline"/>
        <w:rPr>
          <w:rFonts w:ascii="Arial" w:eastAsia="Arial" w:hAnsi="Arial" w:cs="Arial"/>
          <w:sz w:val="24"/>
          <w:szCs w:val="24"/>
        </w:rPr>
      </w:pPr>
      <w:r w:rsidRPr="00BB1F35">
        <w:rPr>
          <w:rFonts w:ascii="Arial" w:eastAsia="Arial" w:hAnsi="Arial" w:cs="Arial"/>
          <w:sz w:val="24"/>
          <w:szCs w:val="24"/>
        </w:rPr>
        <w:t>Where a decision is made to take confiscated drugs to the police for destruction the police should be informed that a staff member is coming to the police station prior to setting off.</w:t>
      </w:r>
    </w:p>
    <w:p w14:paraId="16440DB8" w14:textId="77777777" w:rsidR="00181C6F" w:rsidRPr="00BB1F35" w:rsidRDefault="005F3A54" w:rsidP="003B6FB3">
      <w:pPr>
        <w:pStyle w:val="ListParagraph"/>
        <w:numPr>
          <w:ilvl w:val="0"/>
          <w:numId w:val="28"/>
        </w:numPr>
        <w:spacing w:beforeLines="150" w:before="360"/>
        <w:textAlignment w:val="baseline"/>
        <w:rPr>
          <w:rFonts w:ascii="Arial" w:eastAsia="Arial" w:hAnsi="Arial" w:cs="Arial"/>
          <w:spacing w:val="8"/>
          <w:sz w:val="24"/>
          <w:szCs w:val="24"/>
        </w:rPr>
      </w:pPr>
      <w:r w:rsidRPr="00BB1F35">
        <w:rPr>
          <w:rFonts w:ascii="Arial" w:eastAsia="Arial" w:hAnsi="Arial" w:cs="Arial"/>
          <w:spacing w:val="8"/>
          <w:sz w:val="24"/>
          <w:szCs w:val="24"/>
        </w:rPr>
        <w:t>Where the police suggest destruction on the premises, small quantities may be flushed down the toilet.</w:t>
      </w:r>
    </w:p>
    <w:p w14:paraId="4BCF0B62" w14:textId="77777777" w:rsidR="00181C6F" w:rsidRPr="00BB1F35" w:rsidRDefault="005F3A54" w:rsidP="003B6FB3">
      <w:pPr>
        <w:pStyle w:val="ListParagraph"/>
        <w:numPr>
          <w:ilvl w:val="0"/>
          <w:numId w:val="28"/>
        </w:numPr>
        <w:spacing w:beforeLines="150" w:before="360"/>
        <w:textAlignment w:val="baseline"/>
        <w:rPr>
          <w:rFonts w:ascii="Arial" w:eastAsia="Arial" w:hAnsi="Arial" w:cs="Arial"/>
          <w:sz w:val="24"/>
          <w:szCs w:val="24"/>
        </w:rPr>
      </w:pPr>
      <w:r w:rsidRPr="00BB1F35">
        <w:rPr>
          <w:rFonts w:ascii="Arial" w:eastAsia="Arial" w:hAnsi="Arial" w:cs="Arial"/>
          <w:sz w:val="24"/>
          <w:szCs w:val="24"/>
        </w:rPr>
        <w:t>Destruction should take place in the presence of the Substance Misuse Lead who can witness the process. A detailed record must be kept of the entire incident using the Incident Recording Form.</w:t>
      </w:r>
    </w:p>
    <w:p w14:paraId="60F489A3" w14:textId="77777777" w:rsidR="00181C6F" w:rsidRPr="00BB1F35" w:rsidRDefault="005F3A54" w:rsidP="003B6FB3">
      <w:pPr>
        <w:spacing w:beforeLines="150" w:before="360"/>
        <w:textAlignment w:val="baseline"/>
        <w:rPr>
          <w:rFonts w:ascii="Arial" w:eastAsia="Arial" w:hAnsi="Arial" w:cs="Arial"/>
          <w:b/>
          <w:spacing w:val="-4"/>
          <w:sz w:val="24"/>
          <w:szCs w:val="24"/>
        </w:rPr>
      </w:pPr>
      <w:r w:rsidRPr="00BB1F35">
        <w:rPr>
          <w:rFonts w:ascii="Arial" w:eastAsia="Arial" w:hAnsi="Arial" w:cs="Arial"/>
          <w:b/>
          <w:spacing w:val="-4"/>
          <w:sz w:val="24"/>
          <w:szCs w:val="24"/>
        </w:rPr>
        <w:t>Discarded needle / syringe or drug related paraphernalia</w:t>
      </w:r>
    </w:p>
    <w:p w14:paraId="205126A8" w14:textId="2B1F0449" w:rsidR="00181C6F" w:rsidRPr="00BB1F35" w:rsidRDefault="000871C0" w:rsidP="003B6FB3">
      <w:pPr>
        <w:pStyle w:val="ListParagraph"/>
        <w:numPr>
          <w:ilvl w:val="0"/>
          <w:numId w:val="15"/>
        </w:numPr>
        <w:tabs>
          <w:tab w:val="left" w:pos="360"/>
          <w:tab w:val="left" w:pos="1080"/>
        </w:tabs>
        <w:spacing w:beforeLines="150" w:before="360"/>
        <w:textAlignment w:val="baseline"/>
        <w:rPr>
          <w:rFonts w:ascii="Arial" w:eastAsia="Arial" w:hAnsi="Arial" w:cs="Arial"/>
          <w:sz w:val="24"/>
          <w:szCs w:val="24"/>
        </w:rPr>
      </w:pPr>
      <w:r w:rsidRPr="00BB1F35">
        <w:rPr>
          <w:rFonts w:ascii="Arial" w:eastAsia="Arial" w:hAnsi="Arial" w:cs="Arial"/>
          <w:sz w:val="24"/>
          <w:szCs w:val="24"/>
        </w:rPr>
        <w:t>Discarded needles</w:t>
      </w:r>
      <w:r w:rsidR="005F3A54" w:rsidRPr="00BB1F35">
        <w:rPr>
          <w:rFonts w:ascii="Arial" w:eastAsia="Arial" w:hAnsi="Arial" w:cs="Arial"/>
          <w:sz w:val="24"/>
          <w:szCs w:val="24"/>
        </w:rPr>
        <w:t xml:space="preserve"> used syringes and related drug paraphernalia present health and safety implications for school staff and students.</w:t>
      </w:r>
    </w:p>
    <w:p w14:paraId="6444B8D8" w14:textId="77777777" w:rsidR="00181C6F" w:rsidRPr="00BB1F35" w:rsidRDefault="005F3A54" w:rsidP="003B6FB3">
      <w:pPr>
        <w:pStyle w:val="ListParagraph"/>
        <w:numPr>
          <w:ilvl w:val="0"/>
          <w:numId w:val="15"/>
        </w:numPr>
        <w:tabs>
          <w:tab w:val="left" w:pos="360"/>
          <w:tab w:val="left" w:pos="1080"/>
        </w:tabs>
        <w:spacing w:beforeLines="150" w:before="360"/>
        <w:textAlignment w:val="baseline"/>
        <w:rPr>
          <w:rFonts w:ascii="Arial" w:eastAsia="Arial" w:hAnsi="Arial" w:cs="Arial"/>
          <w:sz w:val="24"/>
          <w:szCs w:val="24"/>
        </w:rPr>
      </w:pPr>
      <w:r w:rsidRPr="00BB1F35">
        <w:rPr>
          <w:rFonts w:ascii="Arial" w:eastAsia="Arial" w:hAnsi="Arial" w:cs="Arial"/>
          <w:sz w:val="24"/>
          <w:szCs w:val="24"/>
        </w:rPr>
        <w:t>Discarded injecting equipment and paraphernalia should only be removed by persons appropriately trained to do so.</w:t>
      </w:r>
    </w:p>
    <w:p w14:paraId="3B74310D" w14:textId="77777777" w:rsidR="00181C6F" w:rsidRPr="00BB1F35" w:rsidRDefault="005F3A54" w:rsidP="003B6FB3">
      <w:pPr>
        <w:pStyle w:val="ListParagraph"/>
        <w:numPr>
          <w:ilvl w:val="0"/>
          <w:numId w:val="15"/>
        </w:numPr>
        <w:tabs>
          <w:tab w:val="left" w:pos="360"/>
          <w:tab w:val="left" w:pos="1080"/>
        </w:tabs>
        <w:spacing w:beforeLines="150" w:before="360"/>
        <w:textAlignment w:val="baseline"/>
        <w:rPr>
          <w:rFonts w:ascii="Arial" w:eastAsia="Arial" w:hAnsi="Arial" w:cs="Arial"/>
          <w:sz w:val="24"/>
          <w:szCs w:val="24"/>
        </w:rPr>
      </w:pPr>
      <w:r w:rsidRPr="00BB1F35">
        <w:rPr>
          <w:rFonts w:ascii="Arial" w:eastAsia="Arial" w:hAnsi="Arial" w:cs="Arial"/>
          <w:sz w:val="24"/>
          <w:szCs w:val="24"/>
        </w:rPr>
        <w:t>The school should have agreed procedures to prevent physical contact with articles which may be contaminated with blood.</w:t>
      </w:r>
    </w:p>
    <w:p w14:paraId="738A9FDA" w14:textId="77777777" w:rsidR="00181C6F" w:rsidRPr="00BB1F35" w:rsidRDefault="005F3A54" w:rsidP="003B6FB3">
      <w:pPr>
        <w:pStyle w:val="ListParagraph"/>
        <w:numPr>
          <w:ilvl w:val="0"/>
          <w:numId w:val="15"/>
        </w:numPr>
        <w:tabs>
          <w:tab w:val="left" w:pos="360"/>
          <w:tab w:val="left" w:pos="1080"/>
        </w:tabs>
        <w:spacing w:beforeLines="150" w:before="360"/>
        <w:textAlignment w:val="baseline"/>
        <w:rPr>
          <w:rFonts w:ascii="Arial" w:eastAsia="Arial" w:hAnsi="Arial" w:cs="Arial"/>
          <w:sz w:val="24"/>
          <w:szCs w:val="24"/>
        </w:rPr>
      </w:pPr>
      <w:r w:rsidRPr="00BB1F35">
        <w:rPr>
          <w:rFonts w:ascii="Arial" w:eastAsia="Arial" w:hAnsi="Arial" w:cs="Arial"/>
          <w:sz w:val="24"/>
          <w:szCs w:val="24"/>
        </w:rPr>
        <w:t>Students must be strongly directed to avoid contact with needles and syringes and should report any incidents to the school Substance Misuse Lead.</w:t>
      </w:r>
    </w:p>
    <w:p w14:paraId="2823701F" w14:textId="77777777" w:rsidR="00181C6F" w:rsidRPr="00BB1F35" w:rsidRDefault="005F3A54" w:rsidP="003B6FB3">
      <w:pPr>
        <w:pStyle w:val="ListParagraph"/>
        <w:numPr>
          <w:ilvl w:val="0"/>
          <w:numId w:val="15"/>
        </w:numPr>
        <w:tabs>
          <w:tab w:val="left" w:pos="360"/>
          <w:tab w:val="left" w:pos="1080"/>
        </w:tabs>
        <w:spacing w:beforeLines="150" w:before="360"/>
        <w:textAlignment w:val="baseline"/>
        <w:rPr>
          <w:rFonts w:ascii="Arial" w:eastAsia="Arial" w:hAnsi="Arial" w:cs="Arial"/>
          <w:sz w:val="24"/>
          <w:szCs w:val="24"/>
        </w:rPr>
      </w:pPr>
      <w:r w:rsidRPr="00BB1F35">
        <w:rPr>
          <w:rFonts w:ascii="Arial" w:eastAsia="Arial" w:hAnsi="Arial" w:cs="Arial"/>
          <w:sz w:val="24"/>
          <w:szCs w:val="24"/>
        </w:rPr>
        <w:t>Members of staff should not touch needles and should keep students away until professional assistance arrives.</w:t>
      </w:r>
    </w:p>
    <w:p w14:paraId="72912DE6" w14:textId="77777777" w:rsidR="007E3262" w:rsidRPr="00BB1F35" w:rsidRDefault="007E3262" w:rsidP="007E3262">
      <w:pPr>
        <w:pStyle w:val="ListParagraph"/>
        <w:rPr>
          <w:rFonts w:ascii="Arial" w:hAnsi="Arial" w:cs="Arial"/>
          <w:sz w:val="24"/>
          <w:szCs w:val="24"/>
        </w:rPr>
      </w:pPr>
    </w:p>
    <w:p w14:paraId="469ACC30" w14:textId="77777777" w:rsidR="007E3262" w:rsidRPr="00BB1F35" w:rsidRDefault="007E3262" w:rsidP="007E3262">
      <w:pPr>
        <w:rPr>
          <w:rFonts w:ascii="Arial" w:hAnsi="Arial" w:cs="Arial"/>
          <w:b/>
          <w:i/>
          <w:iCs/>
          <w:sz w:val="24"/>
          <w:szCs w:val="24"/>
        </w:rPr>
      </w:pPr>
      <w:r w:rsidRPr="00BB1F35">
        <w:rPr>
          <w:rFonts w:ascii="Arial" w:hAnsi="Arial" w:cs="Arial"/>
          <w:b/>
          <w:i/>
          <w:iCs/>
          <w:sz w:val="24"/>
          <w:szCs w:val="24"/>
        </w:rPr>
        <w:t>If any discarded needles, syringes or other drug related paraphernalia are found on or around school premises, please contact RCT Council on 01443 425001 and collection and safe disposal of the items will be arranged.</w:t>
      </w:r>
    </w:p>
    <w:p w14:paraId="3B981C30" w14:textId="77777777" w:rsidR="00181C6F" w:rsidRPr="00BB1F35" w:rsidRDefault="005F3A54" w:rsidP="003B6FB3">
      <w:pPr>
        <w:spacing w:beforeLines="150" w:before="360"/>
        <w:textAlignment w:val="baseline"/>
        <w:rPr>
          <w:rFonts w:ascii="Arial" w:eastAsia="Arial" w:hAnsi="Arial" w:cs="Arial"/>
          <w:sz w:val="24"/>
          <w:szCs w:val="24"/>
        </w:rPr>
      </w:pPr>
      <w:r w:rsidRPr="00BB1F35">
        <w:rPr>
          <w:rFonts w:ascii="Arial" w:eastAsia="Arial" w:hAnsi="Arial" w:cs="Arial"/>
          <w:sz w:val="24"/>
          <w:szCs w:val="24"/>
        </w:rPr>
        <w:lastRenderedPageBreak/>
        <w:t xml:space="preserve">If a </w:t>
      </w:r>
      <w:r w:rsidR="004338B9" w:rsidRPr="00BB1F35">
        <w:rPr>
          <w:rFonts w:ascii="Arial" w:eastAsia="Arial" w:hAnsi="Arial" w:cs="Arial"/>
          <w:sz w:val="24"/>
          <w:szCs w:val="24"/>
        </w:rPr>
        <w:t>needle stick</w:t>
      </w:r>
      <w:r w:rsidRPr="00BB1F35">
        <w:rPr>
          <w:rFonts w:ascii="Arial" w:eastAsia="Arial" w:hAnsi="Arial" w:cs="Arial"/>
          <w:sz w:val="24"/>
          <w:szCs w:val="24"/>
        </w:rPr>
        <w:t xml:space="preserve"> injury (when the skin is pierced or punctured by a needle) does occur the following action should be taken:</w:t>
      </w:r>
    </w:p>
    <w:p w14:paraId="557E339B" w14:textId="77777777" w:rsidR="00665D7D" w:rsidRPr="00BB1F35" w:rsidRDefault="005F3A54" w:rsidP="003B6FB3">
      <w:pPr>
        <w:pStyle w:val="ListParagraph"/>
        <w:numPr>
          <w:ilvl w:val="0"/>
          <w:numId w:val="14"/>
        </w:numPr>
        <w:tabs>
          <w:tab w:val="left" w:pos="360"/>
          <w:tab w:val="left" w:pos="1080"/>
        </w:tabs>
        <w:spacing w:beforeLines="150" w:before="360"/>
        <w:textAlignment w:val="baseline"/>
        <w:rPr>
          <w:rFonts w:ascii="Arial" w:eastAsia="Arial" w:hAnsi="Arial" w:cs="Arial"/>
          <w:spacing w:val="8"/>
          <w:sz w:val="24"/>
          <w:szCs w:val="24"/>
        </w:rPr>
      </w:pPr>
      <w:r w:rsidRPr="00BB1F35">
        <w:rPr>
          <w:rFonts w:ascii="Arial" w:eastAsia="Arial" w:hAnsi="Arial" w:cs="Arial"/>
          <w:spacing w:val="8"/>
          <w:sz w:val="24"/>
          <w:szCs w:val="24"/>
        </w:rPr>
        <w:t>encourage the wound to bleed, ideally by holding it under running water</w:t>
      </w:r>
    </w:p>
    <w:p w14:paraId="658E96CD" w14:textId="77777777" w:rsidR="00181C6F" w:rsidRPr="00BB1F35" w:rsidRDefault="00665D7D" w:rsidP="003B6FB3">
      <w:pPr>
        <w:pStyle w:val="ListParagraph"/>
        <w:numPr>
          <w:ilvl w:val="0"/>
          <w:numId w:val="14"/>
        </w:numPr>
        <w:tabs>
          <w:tab w:val="left" w:pos="360"/>
          <w:tab w:val="left" w:pos="1080"/>
        </w:tabs>
        <w:spacing w:beforeLines="150" w:before="360"/>
        <w:textAlignment w:val="baseline"/>
        <w:rPr>
          <w:rFonts w:ascii="Arial" w:hAnsi="Arial" w:cs="Arial"/>
          <w:sz w:val="24"/>
          <w:szCs w:val="24"/>
        </w:rPr>
      </w:pPr>
      <w:r w:rsidRPr="00BB1F35">
        <w:rPr>
          <w:rFonts w:ascii="Arial" w:eastAsia="Arial" w:hAnsi="Arial" w:cs="Arial"/>
          <w:spacing w:val="8"/>
          <w:sz w:val="24"/>
          <w:szCs w:val="24"/>
        </w:rPr>
        <w:t>wash the wound using running water and plenty of soap</w:t>
      </w:r>
    </w:p>
    <w:p w14:paraId="2A3C19FB" w14:textId="2F177D0A" w:rsidR="00181C6F" w:rsidRPr="00BB1F35" w:rsidRDefault="000871C0" w:rsidP="003B6FB3">
      <w:pPr>
        <w:pStyle w:val="ListParagraph"/>
        <w:numPr>
          <w:ilvl w:val="0"/>
          <w:numId w:val="14"/>
        </w:numPr>
        <w:tabs>
          <w:tab w:val="left" w:pos="360"/>
          <w:tab w:val="left" w:pos="432"/>
        </w:tabs>
        <w:spacing w:beforeLines="150" w:before="360"/>
        <w:textAlignment w:val="baseline"/>
        <w:rPr>
          <w:rFonts w:ascii="Arial" w:eastAsia="Arial" w:hAnsi="Arial" w:cs="Arial"/>
          <w:spacing w:val="8"/>
          <w:sz w:val="24"/>
          <w:szCs w:val="24"/>
        </w:rPr>
      </w:pPr>
      <w:r w:rsidRPr="00BB1F35">
        <w:rPr>
          <w:rFonts w:ascii="Arial" w:eastAsia="Arial" w:hAnsi="Arial" w:cs="Arial"/>
          <w:spacing w:val="8"/>
          <w:sz w:val="24"/>
          <w:szCs w:val="24"/>
        </w:rPr>
        <w:t>do not</w:t>
      </w:r>
      <w:r w:rsidR="005F3A54" w:rsidRPr="00BB1F35">
        <w:rPr>
          <w:rFonts w:ascii="Arial" w:eastAsia="Arial" w:hAnsi="Arial" w:cs="Arial"/>
          <w:spacing w:val="8"/>
          <w:sz w:val="24"/>
          <w:szCs w:val="24"/>
        </w:rPr>
        <w:t xml:space="preserve"> scrub the wound while you’re washing it</w:t>
      </w:r>
    </w:p>
    <w:p w14:paraId="5EBD6E0D" w14:textId="615ED08C" w:rsidR="00181C6F" w:rsidRPr="00BB1F35" w:rsidRDefault="000871C0" w:rsidP="003B6FB3">
      <w:pPr>
        <w:pStyle w:val="ListParagraph"/>
        <w:numPr>
          <w:ilvl w:val="0"/>
          <w:numId w:val="14"/>
        </w:numPr>
        <w:tabs>
          <w:tab w:val="left" w:pos="360"/>
          <w:tab w:val="left" w:pos="432"/>
        </w:tabs>
        <w:spacing w:beforeLines="150" w:before="360"/>
        <w:textAlignment w:val="baseline"/>
        <w:rPr>
          <w:rFonts w:ascii="Arial" w:eastAsia="Arial" w:hAnsi="Arial" w:cs="Arial"/>
          <w:spacing w:val="7"/>
          <w:sz w:val="24"/>
          <w:szCs w:val="24"/>
        </w:rPr>
      </w:pPr>
      <w:r w:rsidRPr="00BB1F35">
        <w:rPr>
          <w:rFonts w:ascii="Arial" w:eastAsia="Arial" w:hAnsi="Arial" w:cs="Arial"/>
          <w:spacing w:val="7"/>
          <w:sz w:val="24"/>
          <w:szCs w:val="24"/>
        </w:rPr>
        <w:t>do not</w:t>
      </w:r>
      <w:r w:rsidR="005F3A54" w:rsidRPr="00BB1F35">
        <w:rPr>
          <w:rFonts w:ascii="Arial" w:eastAsia="Arial" w:hAnsi="Arial" w:cs="Arial"/>
          <w:spacing w:val="7"/>
          <w:sz w:val="24"/>
          <w:szCs w:val="24"/>
        </w:rPr>
        <w:t xml:space="preserve"> suck the wound</w:t>
      </w:r>
    </w:p>
    <w:p w14:paraId="2433C795" w14:textId="77777777" w:rsidR="00181C6F" w:rsidRPr="00BB1F35" w:rsidRDefault="005F3A54" w:rsidP="003B6FB3">
      <w:pPr>
        <w:pStyle w:val="ListParagraph"/>
        <w:numPr>
          <w:ilvl w:val="0"/>
          <w:numId w:val="14"/>
        </w:numPr>
        <w:tabs>
          <w:tab w:val="left" w:pos="360"/>
          <w:tab w:val="left" w:pos="432"/>
        </w:tabs>
        <w:spacing w:beforeLines="150" w:before="360"/>
        <w:textAlignment w:val="baseline"/>
        <w:rPr>
          <w:rFonts w:ascii="Arial" w:eastAsia="Arial" w:hAnsi="Arial" w:cs="Arial"/>
          <w:spacing w:val="8"/>
          <w:sz w:val="24"/>
          <w:szCs w:val="24"/>
        </w:rPr>
      </w:pPr>
      <w:r w:rsidRPr="00BB1F35">
        <w:rPr>
          <w:rFonts w:ascii="Arial" w:eastAsia="Arial" w:hAnsi="Arial" w:cs="Arial"/>
          <w:spacing w:val="8"/>
          <w:sz w:val="24"/>
          <w:szCs w:val="24"/>
        </w:rPr>
        <w:t>dry the wound and cover it with a waterproof plaster or dressing</w:t>
      </w:r>
    </w:p>
    <w:p w14:paraId="717C7751" w14:textId="77777777" w:rsidR="00181C6F" w:rsidRPr="00BB1F35" w:rsidRDefault="005F3A54" w:rsidP="003B6FB3">
      <w:pPr>
        <w:pStyle w:val="ListParagraph"/>
        <w:numPr>
          <w:ilvl w:val="0"/>
          <w:numId w:val="14"/>
        </w:numPr>
        <w:spacing w:beforeLines="150" w:before="360"/>
        <w:textAlignment w:val="baseline"/>
        <w:rPr>
          <w:rFonts w:ascii="Arial" w:eastAsia="Arial" w:hAnsi="Arial" w:cs="Arial"/>
          <w:sz w:val="24"/>
          <w:szCs w:val="24"/>
        </w:rPr>
      </w:pPr>
      <w:r w:rsidRPr="00BB1F35">
        <w:rPr>
          <w:rFonts w:ascii="Arial" w:eastAsia="Arial" w:hAnsi="Arial" w:cs="Arial"/>
          <w:sz w:val="24"/>
          <w:szCs w:val="24"/>
        </w:rPr>
        <w:t>Urgent medical advice should be sought at the nearest Accident and Emergency Department. Incidents involving drug paraphernalia of any nature should be reported to the LA.</w:t>
      </w:r>
    </w:p>
    <w:p w14:paraId="4EFA569C" w14:textId="77777777" w:rsidR="00181C6F" w:rsidRPr="00BB1F35" w:rsidRDefault="005F3A54" w:rsidP="003B6FB3">
      <w:pPr>
        <w:spacing w:beforeLines="150" w:before="360"/>
        <w:textAlignment w:val="baseline"/>
        <w:rPr>
          <w:rFonts w:ascii="Arial" w:eastAsia="Arial" w:hAnsi="Arial" w:cs="Arial"/>
          <w:b/>
          <w:spacing w:val="-2"/>
          <w:sz w:val="24"/>
          <w:szCs w:val="24"/>
        </w:rPr>
      </w:pPr>
      <w:r w:rsidRPr="00BB1F35">
        <w:rPr>
          <w:rFonts w:ascii="Arial" w:eastAsia="Arial" w:hAnsi="Arial" w:cs="Arial"/>
          <w:b/>
          <w:spacing w:val="-2"/>
          <w:sz w:val="24"/>
          <w:szCs w:val="24"/>
        </w:rPr>
        <w:t>Use of other substances</w:t>
      </w:r>
    </w:p>
    <w:p w14:paraId="74D985FF" w14:textId="77777777" w:rsidR="00514592" w:rsidRPr="0019210A" w:rsidRDefault="005F3A54" w:rsidP="003B6FB3">
      <w:pPr>
        <w:spacing w:beforeLines="150" w:before="360"/>
        <w:textAlignment w:val="baseline"/>
        <w:rPr>
          <w:rFonts w:ascii="Arial" w:eastAsia="Arial" w:hAnsi="Arial" w:cs="Arial"/>
          <w:spacing w:val="7"/>
          <w:sz w:val="24"/>
          <w:szCs w:val="24"/>
        </w:rPr>
      </w:pPr>
      <w:r w:rsidRPr="00BB1F35">
        <w:rPr>
          <w:rFonts w:ascii="Arial" w:eastAsia="Arial" w:hAnsi="Arial" w:cs="Arial"/>
          <w:spacing w:val="7"/>
          <w:sz w:val="24"/>
          <w:szCs w:val="24"/>
        </w:rPr>
        <w:t>Volatile Substances (solvents), amyl and butyl nitrites (poppers)</w:t>
      </w:r>
    </w:p>
    <w:p w14:paraId="57F673FB" w14:textId="77777777" w:rsidR="00181C6F" w:rsidRPr="00BB1F35" w:rsidRDefault="005F3A54" w:rsidP="003B6FB3">
      <w:pPr>
        <w:spacing w:beforeLines="150" w:before="360"/>
        <w:textAlignment w:val="baseline"/>
        <w:rPr>
          <w:rFonts w:ascii="Arial" w:eastAsia="Arial" w:hAnsi="Arial" w:cs="Arial"/>
          <w:b/>
          <w:spacing w:val="13"/>
          <w:sz w:val="24"/>
          <w:szCs w:val="24"/>
        </w:rPr>
      </w:pPr>
      <w:r w:rsidRPr="00BB1F35">
        <w:rPr>
          <w:rFonts w:ascii="Arial" w:eastAsia="Arial" w:hAnsi="Arial" w:cs="Arial"/>
          <w:b/>
          <w:spacing w:val="13"/>
          <w:sz w:val="24"/>
          <w:szCs w:val="24"/>
        </w:rPr>
        <w:t>Law</w:t>
      </w:r>
    </w:p>
    <w:p w14:paraId="24CC5733" w14:textId="77777777" w:rsidR="009C7134" w:rsidRPr="00BB1F35" w:rsidRDefault="005F3A54" w:rsidP="003B6FB3">
      <w:pPr>
        <w:spacing w:beforeLines="150" w:before="360"/>
        <w:textAlignment w:val="baseline"/>
        <w:rPr>
          <w:rFonts w:ascii="Arial" w:eastAsia="Arial" w:hAnsi="Arial" w:cs="Arial"/>
          <w:spacing w:val="4"/>
          <w:sz w:val="24"/>
          <w:szCs w:val="24"/>
        </w:rPr>
      </w:pPr>
      <w:r w:rsidRPr="00BB1F35">
        <w:rPr>
          <w:rFonts w:ascii="Arial" w:eastAsia="Arial" w:hAnsi="Arial" w:cs="Arial"/>
          <w:spacing w:val="4"/>
          <w:sz w:val="24"/>
          <w:szCs w:val="24"/>
        </w:rPr>
        <w:t>These substances are not covered under the Misuse of Drugs Act (1971), therefore the possession or use of these drugs does not constitute an offence. The supply of some of these drugs can be an offence.</w:t>
      </w:r>
    </w:p>
    <w:p w14:paraId="4E3A1266" w14:textId="77777777" w:rsidR="00181C6F" w:rsidRPr="00BB1F35" w:rsidRDefault="005F3A54" w:rsidP="003B6FB3">
      <w:pPr>
        <w:spacing w:beforeLines="150" w:before="360"/>
        <w:textAlignment w:val="baseline"/>
        <w:rPr>
          <w:rFonts w:ascii="Arial" w:eastAsia="Arial" w:hAnsi="Arial" w:cs="Arial"/>
          <w:b/>
          <w:spacing w:val="-3"/>
          <w:sz w:val="24"/>
          <w:szCs w:val="24"/>
        </w:rPr>
      </w:pPr>
      <w:r w:rsidRPr="00BB1F35">
        <w:rPr>
          <w:rFonts w:ascii="Arial" w:eastAsia="Arial" w:hAnsi="Arial" w:cs="Arial"/>
          <w:b/>
          <w:spacing w:val="-3"/>
          <w:sz w:val="24"/>
          <w:szCs w:val="24"/>
        </w:rPr>
        <w:t>Procedures</w:t>
      </w:r>
    </w:p>
    <w:p w14:paraId="24E0A8D9" w14:textId="77777777" w:rsidR="00181C6F" w:rsidRPr="00BB1F35" w:rsidRDefault="005F3A54" w:rsidP="003B6FB3">
      <w:pPr>
        <w:pStyle w:val="ListParagraph"/>
        <w:numPr>
          <w:ilvl w:val="0"/>
          <w:numId w:val="13"/>
        </w:numPr>
        <w:tabs>
          <w:tab w:val="left" w:pos="360"/>
          <w:tab w:val="left" w:pos="432"/>
        </w:tabs>
        <w:spacing w:beforeLines="150" w:before="360"/>
        <w:textAlignment w:val="baseline"/>
        <w:rPr>
          <w:rFonts w:ascii="Arial" w:eastAsia="Arial" w:hAnsi="Arial" w:cs="Arial"/>
          <w:sz w:val="24"/>
          <w:szCs w:val="24"/>
        </w:rPr>
      </w:pPr>
      <w:r w:rsidRPr="00BB1F35">
        <w:rPr>
          <w:rFonts w:ascii="Arial" w:eastAsia="Arial" w:hAnsi="Arial" w:cs="Arial"/>
          <w:sz w:val="24"/>
          <w:szCs w:val="24"/>
        </w:rPr>
        <w:t>Despite the legal considerations above, the inappropriate use of these substances may present a risk to young people, staff or the individual.</w:t>
      </w:r>
    </w:p>
    <w:p w14:paraId="59BA65D8" w14:textId="77777777" w:rsidR="00181C6F" w:rsidRPr="00BB1F35" w:rsidRDefault="005F3A54" w:rsidP="003B6FB3">
      <w:pPr>
        <w:pStyle w:val="ListParagraph"/>
        <w:numPr>
          <w:ilvl w:val="0"/>
          <w:numId w:val="13"/>
        </w:numPr>
        <w:tabs>
          <w:tab w:val="left" w:pos="360"/>
          <w:tab w:val="left" w:pos="432"/>
        </w:tabs>
        <w:spacing w:beforeLines="150" w:before="360"/>
        <w:textAlignment w:val="baseline"/>
        <w:rPr>
          <w:rFonts w:ascii="Arial" w:eastAsia="Arial" w:hAnsi="Arial" w:cs="Arial"/>
          <w:spacing w:val="7"/>
          <w:sz w:val="24"/>
          <w:szCs w:val="24"/>
        </w:rPr>
      </w:pPr>
      <w:r w:rsidRPr="00BB1F35">
        <w:rPr>
          <w:rFonts w:ascii="Arial" w:eastAsia="Arial" w:hAnsi="Arial" w:cs="Arial"/>
          <w:spacing w:val="7"/>
          <w:sz w:val="24"/>
          <w:szCs w:val="24"/>
        </w:rPr>
        <w:t>Use of these drugs is not allowed on school premises.</w:t>
      </w:r>
    </w:p>
    <w:p w14:paraId="5EE20794" w14:textId="77777777" w:rsidR="00181C6F" w:rsidRPr="00BB1F35" w:rsidRDefault="005F3A54" w:rsidP="003B6FB3">
      <w:pPr>
        <w:pStyle w:val="ListParagraph"/>
        <w:numPr>
          <w:ilvl w:val="0"/>
          <w:numId w:val="13"/>
        </w:numPr>
        <w:tabs>
          <w:tab w:val="left" w:pos="360"/>
          <w:tab w:val="left" w:pos="432"/>
        </w:tabs>
        <w:spacing w:beforeLines="150" w:before="360"/>
        <w:textAlignment w:val="baseline"/>
        <w:rPr>
          <w:rFonts w:ascii="Arial" w:eastAsia="Arial" w:hAnsi="Arial" w:cs="Arial"/>
          <w:spacing w:val="8"/>
          <w:sz w:val="24"/>
          <w:szCs w:val="24"/>
        </w:rPr>
      </w:pPr>
      <w:r w:rsidRPr="00BB1F35">
        <w:rPr>
          <w:rFonts w:ascii="Arial" w:eastAsia="Arial" w:hAnsi="Arial" w:cs="Arial"/>
          <w:spacing w:val="8"/>
          <w:sz w:val="24"/>
          <w:szCs w:val="24"/>
        </w:rPr>
        <w:t>It is not acceptable to share these substances with others or supply them to others.</w:t>
      </w:r>
    </w:p>
    <w:p w14:paraId="20499920" w14:textId="77777777" w:rsidR="00181C6F" w:rsidRPr="00BB1F35" w:rsidRDefault="005F3A54" w:rsidP="003B6FB3">
      <w:pPr>
        <w:pStyle w:val="ListParagraph"/>
        <w:numPr>
          <w:ilvl w:val="0"/>
          <w:numId w:val="13"/>
        </w:numPr>
        <w:tabs>
          <w:tab w:val="left" w:pos="360"/>
          <w:tab w:val="left" w:pos="432"/>
        </w:tabs>
        <w:spacing w:beforeLines="150" w:before="360"/>
        <w:textAlignment w:val="baseline"/>
        <w:rPr>
          <w:rFonts w:ascii="Arial" w:eastAsia="Arial" w:hAnsi="Arial" w:cs="Arial"/>
          <w:sz w:val="24"/>
          <w:szCs w:val="24"/>
        </w:rPr>
      </w:pPr>
      <w:r w:rsidRPr="00BB1F35">
        <w:rPr>
          <w:rFonts w:ascii="Arial" w:eastAsia="Arial" w:hAnsi="Arial" w:cs="Arial"/>
          <w:sz w:val="24"/>
          <w:szCs w:val="24"/>
        </w:rPr>
        <w:t>If a student is believed to have used any of these substances the same actions should be taken as listed above for illegally held substances (confiscation etc).</w:t>
      </w:r>
    </w:p>
    <w:p w14:paraId="42842ABB" w14:textId="77777777" w:rsidR="00181C6F" w:rsidRPr="00BB1F35" w:rsidRDefault="005F3A54" w:rsidP="003B6FB3">
      <w:pPr>
        <w:pStyle w:val="ListParagraph"/>
        <w:numPr>
          <w:ilvl w:val="0"/>
          <w:numId w:val="13"/>
        </w:numPr>
        <w:tabs>
          <w:tab w:val="left" w:pos="360"/>
          <w:tab w:val="left" w:pos="432"/>
        </w:tabs>
        <w:spacing w:beforeLines="150" w:before="360"/>
        <w:textAlignment w:val="baseline"/>
        <w:rPr>
          <w:rFonts w:ascii="Arial" w:eastAsia="Arial" w:hAnsi="Arial" w:cs="Arial"/>
          <w:sz w:val="24"/>
          <w:szCs w:val="24"/>
        </w:rPr>
      </w:pPr>
      <w:r w:rsidRPr="00BB1F35">
        <w:rPr>
          <w:rFonts w:ascii="Arial" w:eastAsia="Arial" w:hAnsi="Arial" w:cs="Arial"/>
          <w:sz w:val="24"/>
          <w:szCs w:val="24"/>
        </w:rPr>
        <w:t>Solvent abuse is often an indication of deeper mental health problems in young people. If a young person indicates that they are misusing these products regularly staff should ensure that they refer the child on to the appropriate mental health team.</w:t>
      </w:r>
    </w:p>
    <w:p w14:paraId="6368140F" w14:textId="34268DD7" w:rsidR="00181C6F" w:rsidRPr="00BB1F35" w:rsidRDefault="005F3A54" w:rsidP="003B6FB3">
      <w:pPr>
        <w:pStyle w:val="ListParagraph"/>
        <w:numPr>
          <w:ilvl w:val="0"/>
          <w:numId w:val="13"/>
        </w:numPr>
        <w:tabs>
          <w:tab w:val="left" w:pos="360"/>
          <w:tab w:val="left" w:pos="432"/>
        </w:tabs>
        <w:spacing w:beforeLines="150" w:before="360"/>
        <w:textAlignment w:val="baseline"/>
        <w:rPr>
          <w:rFonts w:ascii="Arial" w:eastAsia="Arial" w:hAnsi="Arial" w:cs="Arial"/>
          <w:spacing w:val="7"/>
          <w:sz w:val="24"/>
          <w:szCs w:val="24"/>
        </w:rPr>
      </w:pPr>
      <w:r w:rsidRPr="00BB1F35">
        <w:rPr>
          <w:rFonts w:ascii="Arial" w:eastAsia="Arial" w:hAnsi="Arial" w:cs="Arial"/>
          <w:spacing w:val="7"/>
          <w:sz w:val="24"/>
          <w:szCs w:val="24"/>
        </w:rPr>
        <w:t xml:space="preserve">Solvent abuse often flares up in groups of young </w:t>
      </w:r>
      <w:r w:rsidR="000871C0" w:rsidRPr="00BB1F35">
        <w:rPr>
          <w:rFonts w:ascii="Arial" w:eastAsia="Arial" w:hAnsi="Arial" w:cs="Arial"/>
          <w:spacing w:val="7"/>
          <w:sz w:val="24"/>
          <w:szCs w:val="24"/>
        </w:rPr>
        <w:t>people and</w:t>
      </w:r>
      <w:r w:rsidRPr="00BB1F35">
        <w:rPr>
          <w:rFonts w:ascii="Arial" w:eastAsia="Arial" w:hAnsi="Arial" w:cs="Arial"/>
          <w:spacing w:val="7"/>
          <w:sz w:val="24"/>
          <w:szCs w:val="24"/>
        </w:rPr>
        <w:t xml:space="preserve"> can quickly fade out again. However, sometimes a young person will continue to abuse these products when his/her peers have moved on. This can be an indication that this young person is at risk and needs significant help in other areas of their life.</w:t>
      </w:r>
    </w:p>
    <w:p w14:paraId="2AD67245" w14:textId="77777777" w:rsidR="009C7134" w:rsidRPr="00BB1F35" w:rsidRDefault="006E2000" w:rsidP="003B6FB3">
      <w:pPr>
        <w:pStyle w:val="ListParagraph"/>
        <w:numPr>
          <w:ilvl w:val="0"/>
          <w:numId w:val="13"/>
        </w:numPr>
        <w:tabs>
          <w:tab w:val="left" w:pos="360"/>
          <w:tab w:val="left" w:pos="432"/>
        </w:tabs>
        <w:spacing w:beforeLines="150" w:before="360"/>
        <w:textAlignment w:val="baseline"/>
        <w:rPr>
          <w:rFonts w:ascii="Arial" w:hAnsi="Arial" w:cs="Arial"/>
          <w:sz w:val="24"/>
          <w:szCs w:val="24"/>
        </w:rPr>
      </w:pPr>
      <w:r w:rsidRPr="00BB1F35">
        <w:rPr>
          <w:rFonts w:ascii="Arial" w:eastAsia="Arial" w:hAnsi="Arial" w:cs="Arial"/>
          <w:spacing w:val="8"/>
          <w:sz w:val="24"/>
          <w:szCs w:val="24"/>
        </w:rPr>
        <w:t xml:space="preserve">Although the use of these substances is not illegal inhalation of some solvents can have a significant impact on the heart and possibly cause death. It is vital that someone under the influence of solvents is not further agitated as raised adrenaline can trigger a reaction in the heartbeat. If a pupil is experiencing difficulty and they are known to have inhaled a solvent / volatile substance the emergency services should be contacted immediately. If a pupil has been found actively inhaling they should be dealt with in as calm a manner as possible until the risk of a reaction has lessened. One hour is recommended. </w:t>
      </w:r>
      <w:r w:rsidRPr="00BB1F35">
        <w:rPr>
          <w:rFonts w:ascii="Arial" w:eastAsia="Arial" w:hAnsi="Arial" w:cs="Arial"/>
          <w:spacing w:val="8"/>
          <w:sz w:val="24"/>
          <w:szCs w:val="24"/>
        </w:rPr>
        <w:lastRenderedPageBreak/>
        <w:t>If there is suspicion that supply has occurred or is intended the police should always be informed.</w:t>
      </w:r>
    </w:p>
    <w:p w14:paraId="643D3F5C" w14:textId="77777777" w:rsidR="00181C6F" w:rsidRPr="00BB1F35" w:rsidRDefault="005F3A54" w:rsidP="003B6FB3">
      <w:pPr>
        <w:spacing w:beforeLines="150" w:before="360"/>
        <w:textAlignment w:val="baseline"/>
        <w:rPr>
          <w:rFonts w:ascii="Arial" w:eastAsia="Arial" w:hAnsi="Arial" w:cs="Arial"/>
          <w:b/>
          <w:spacing w:val="-4"/>
          <w:sz w:val="24"/>
          <w:szCs w:val="24"/>
        </w:rPr>
      </w:pPr>
      <w:r w:rsidRPr="00BB1F35">
        <w:rPr>
          <w:rFonts w:ascii="Arial" w:eastAsia="Arial" w:hAnsi="Arial" w:cs="Arial"/>
          <w:b/>
          <w:spacing w:val="-4"/>
          <w:sz w:val="24"/>
          <w:szCs w:val="24"/>
        </w:rPr>
        <w:t>New Psychoactive Substances (NPS)</w:t>
      </w:r>
    </w:p>
    <w:p w14:paraId="1CB496E6" w14:textId="77777777"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New psychoactive substances are not allowed on school premises and staff should treat any incidence involving such substances seriously and proceed on the basis that a substance may be controlled under the Misuse of Drugs Act (1971).</w:t>
      </w:r>
    </w:p>
    <w:p w14:paraId="570DAD4D" w14:textId="77777777" w:rsidR="00181C6F" w:rsidRPr="00BB1F35" w:rsidRDefault="005F3A54" w:rsidP="003B6FB3">
      <w:pPr>
        <w:spacing w:beforeLines="150" w:before="360"/>
        <w:textAlignment w:val="baseline"/>
        <w:rPr>
          <w:rFonts w:ascii="Arial" w:eastAsia="Arial" w:hAnsi="Arial" w:cs="Arial"/>
          <w:b/>
          <w:sz w:val="24"/>
          <w:szCs w:val="24"/>
        </w:rPr>
      </w:pPr>
      <w:r w:rsidRPr="00BB1F35">
        <w:rPr>
          <w:rFonts w:ascii="Arial" w:eastAsia="Arial" w:hAnsi="Arial" w:cs="Arial"/>
          <w:b/>
          <w:sz w:val="24"/>
          <w:szCs w:val="24"/>
        </w:rPr>
        <w:t>Over the counter medicines (e.g. paracetamol)</w:t>
      </w:r>
    </w:p>
    <w:p w14:paraId="42BE4235" w14:textId="77777777" w:rsidR="00181C6F" w:rsidRPr="00BB1F35" w:rsidRDefault="005F3A54" w:rsidP="003B6FB3">
      <w:pPr>
        <w:spacing w:beforeLines="150" w:before="360"/>
        <w:textAlignment w:val="baseline"/>
        <w:rPr>
          <w:rFonts w:ascii="Arial" w:eastAsia="Verdana" w:hAnsi="Arial" w:cs="Arial"/>
          <w:spacing w:val="-1"/>
          <w:sz w:val="24"/>
          <w:szCs w:val="24"/>
        </w:rPr>
      </w:pPr>
      <w:r w:rsidRPr="00BB1F35">
        <w:rPr>
          <w:rFonts w:ascii="Arial" w:eastAsia="Verdana" w:hAnsi="Arial" w:cs="Arial"/>
          <w:spacing w:val="-1"/>
          <w:sz w:val="24"/>
          <w:szCs w:val="24"/>
        </w:rPr>
        <w:t>If a student wishes to bring over the counter medicines onto school premises, parents or carers should inform the school of the details before this occurs. Medicines should be kept in original packaging and the school may consider storing the medicine in a safe place until required.</w:t>
      </w:r>
    </w:p>
    <w:p w14:paraId="17FEBFED" w14:textId="77777777" w:rsidR="00181C6F" w:rsidRPr="00BB1F35" w:rsidRDefault="005F3A54" w:rsidP="003B6FB3">
      <w:pPr>
        <w:pStyle w:val="Heading1"/>
        <w:spacing w:beforeLines="150" w:before="360"/>
        <w:rPr>
          <w:rFonts w:ascii="Arial" w:eastAsia="Arial" w:hAnsi="Arial" w:cs="Arial"/>
          <w:color w:val="auto"/>
          <w:sz w:val="24"/>
          <w:szCs w:val="24"/>
        </w:rPr>
      </w:pPr>
      <w:bookmarkStart w:id="9" w:name="_Toc17387141"/>
      <w:r w:rsidRPr="00BB1F35">
        <w:rPr>
          <w:rFonts w:ascii="Arial" w:eastAsia="Arial" w:hAnsi="Arial" w:cs="Arial"/>
          <w:color w:val="auto"/>
          <w:sz w:val="24"/>
          <w:szCs w:val="24"/>
        </w:rPr>
        <w:t>3.4 Guidelines for out of School Activities</w:t>
      </w:r>
      <w:bookmarkEnd w:id="9"/>
    </w:p>
    <w:p w14:paraId="2315A451" w14:textId="77777777"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This policy also applies to any out of school activities that are organised by the school at which students are present (e.g. school trips, sporting event, alternative curriculum etc.)</w:t>
      </w:r>
    </w:p>
    <w:p w14:paraId="104D7A44" w14:textId="77777777" w:rsidR="00181C6F" w:rsidRPr="00BB1F35" w:rsidRDefault="005F3A54" w:rsidP="003B6FB3">
      <w:pPr>
        <w:pStyle w:val="ListParagraph"/>
        <w:numPr>
          <w:ilvl w:val="0"/>
          <w:numId w:val="5"/>
        </w:numPr>
        <w:tabs>
          <w:tab w:val="left" w:pos="360"/>
          <w:tab w:val="left" w:pos="1080"/>
        </w:tabs>
        <w:spacing w:beforeLines="150" w:before="360"/>
        <w:jc w:val="both"/>
        <w:textAlignment w:val="baseline"/>
        <w:rPr>
          <w:rFonts w:ascii="Arial" w:eastAsia="Verdana" w:hAnsi="Arial" w:cs="Arial"/>
          <w:sz w:val="24"/>
          <w:szCs w:val="24"/>
        </w:rPr>
      </w:pPr>
      <w:r w:rsidRPr="00BB1F35">
        <w:rPr>
          <w:rFonts w:ascii="Arial" w:eastAsia="Verdana" w:hAnsi="Arial" w:cs="Arial"/>
          <w:sz w:val="24"/>
          <w:szCs w:val="24"/>
        </w:rPr>
        <w:t>It is important that staff are clear about the law with regard to substances and young people. This includes the consumption of alcohol.</w:t>
      </w:r>
    </w:p>
    <w:p w14:paraId="07583715" w14:textId="77777777" w:rsidR="00181C6F" w:rsidRPr="00BB1F35" w:rsidRDefault="005F3A54" w:rsidP="003B6FB3">
      <w:pPr>
        <w:pStyle w:val="ListParagraph"/>
        <w:numPr>
          <w:ilvl w:val="0"/>
          <w:numId w:val="5"/>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For young people over 18 years who wish to consume alcohol at an out of school event any decisions are at the discretion of the staff responsible for them. It is up to the school to set rules regarding these matters.</w:t>
      </w:r>
    </w:p>
    <w:p w14:paraId="5E45D2D4" w14:textId="77777777" w:rsidR="00181C6F" w:rsidRPr="00BB1F35" w:rsidRDefault="005F3A54" w:rsidP="003B6FB3">
      <w:pPr>
        <w:pStyle w:val="ListParagraph"/>
        <w:numPr>
          <w:ilvl w:val="0"/>
          <w:numId w:val="5"/>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Where students do not follow the rules, they should be sent home if possible, or disciplinary action taken.</w:t>
      </w:r>
    </w:p>
    <w:p w14:paraId="37B603AE" w14:textId="77777777" w:rsidR="00181C6F" w:rsidRPr="00BB1F35" w:rsidRDefault="005F3A54" w:rsidP="003B6FB3">
      <w:pPr>
        <w:pStyle w:val="ListParagraph"/>
        <w:numPr>
          <w:ilvl w:val="0"/>
          <w:numId w:val="5"/>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A full written record of any incident should be made.</w:t>
      </w:r>
    </w:p>
    <w:p w14:paraId="5CB7FCEE" w14:textId="5FEF2622" w:rsidR="00DB6706" w:rsidRPr="00BB1F35" w:rsidRDefault="00DB6706" w:rsidP="008E60B5">
      <w:pPr>
        <w:pStyle w:val="CommentText"/>
        <w:numPr>
          <w:ilvl w:val="0"/>
          <w:numId w:val="5"/>
        </w:numPr>
        <w:rPr>
          <w:rFonts w:ascii="Arial" w:hAnsi="Arial" w:cs="Arial"/>
        </w:rPr>
      </w:pPr>
      <w:r w:rsidRPr="00BB1F35">
        <w:rPr>
          <w:rFonts w:ascii="Arial" w:hAnsi="Arial" w:cs="Arial"/>
          <w:sz w:val="24"/>
          <w:szCs w:val="24"/>
        </w:rPr>
        <w:t xml:space="preserve">Parents /carers should be informed of any incident that takes place during school activities. Any referral to </w:t>
      </w:r>
      <w:r w:rsidR="000871C0" w:rsidRPr="00BB1F35">
        <w:rPr>
          <w:rFonts w:ascii="Arial" w:hAnsi="Arial" w:cs="Arial"/>
          <w:sz w:val="24"/>
          <w:szCs w:val="24"/>
        </w:rPr>
        <w:t>relevant services</w:t>
      </w:r>
      <w:r w:rsidRPr="00BB1F35">
        <w:rPr>
          <w:rFonts w:ascii="Arial" w:hAnsi="Arial" w:cs="Arial"/>
          <w:sz w:val="24"/>
          <w:szCs w:val="24"/>
        </w:rPr>
        <w:t xml:space="preserve"> should be discussed with parents and made with their consent. Please refer to School Safeguarding policy for guidance on referral without parental consent.</w:t>
      </w:r>
    </w:p>
    <w:p w14:paraId="196F24AF" w14:textId="77777777" w:rsidR="00181C6F" w:rsidRPr="003F218B" w:rsidRDefault="005F3A54" w:rsidP="003F218B">
      <w:pPr>
        <w:tabs>
          <w:tab w:val="left" w:pos="360"/>
          <w:tab w:val="left" w:pos="1080"/>
        </w:tabs>
        <w:spacing w:beforeLines="150" w:before="360"/>
        <w:textAlignment w:val="baseline"/>
        <w:rPr>
          <w:rFonts w:ascii="Arial" w:eastAsia="Arial" w:hAnsi="Arial" w:cs="Arial"/>
          <w:b/>
          <w:spacing w:val="-1"/>
          <w:sz w:val="24"/>
          <w:szCs w:val="24"/>
        </w:rPr>
      </w:pPr>
      <w:r w:rsidRPr="003F218B">
        <w:rPr>
          <w:rFonts w:ascii="Arial" w:eastAsia="Arial" w:hAnsi="Arial" w:cs="Arial"/>
          <w:b/>
          <w:spacing w:val="-1"/>
          <w:sz w:val="24"/>
          <w:szCs w:val="24"/>
        </w:rPr>
        <w:t>Prior to the event</w:t>
      </w:r>
    </w:p>
    <w:p w14:paraId="57DF0877" w14:textId="77777777" w:rsidR="00181C6F" w:rsidRPr="00BB1F35" w:rsidRDefault="005F3A54" w:rsidP="003B6FB3">
      <w:pPr>
        <w:pStyle w:val="ListParagraph"/>
        <w:numPr>
          <w:ilvl w:val="0"/>
          <w:numId w:val="6"/>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Ensure students are fully aware of the rules regarding substance misuse.</w:t>
      </w:r>
    </w:p>
    <w:p w14:paraId="2254B498" w14:textId="77777777" w:rsidR="00181C6F" w:rsidRPr="00BB1F35" w:rsidRDefault="005F3A54" w:rsidP="003B6FB3">
      <w:pPr>
        <w:pStyle w:val="ListParagraph"/>
        <w:numPr>
          <w:ilvl w:val="0"/>
          <w:numId w:val="6"/>
        </w:numPr>
        <w:tabs>
          <w:tab w:val="left" w:pos="360"/>
          <w:tab w:val="left" w:pos="1080"/>
        </w:tabs>
        <w:spacing w:beforeLines="150" w:before="360"/>
        <w:jc w:val="both"/>
        <w:textAlignment w:val="baseline"/>
        <w:rPr>
          <w:rFonts w:ascii="Arial" w:eastAsia="Verdana" w:hAnsi="Arial" w:cs="Arial"/>
          <w:sz w:val="24"/>
          <w:szCs w:val="24"/>
        </w:rPr>
      </w:pPr>
      <w:r w:rsidRPr="00BB1F35">
        <w:rPr>
          <w:rFonts w:ascii="Arial" w:eastAsia="Verdana" w:hAnsi="Arial" w:cs="Arial"/>
          <w:sz w:val="24"/>
          <w:szCs w:val="24"/>
        </w:rPr>
        <w:t>Write to parents explaining the school’s policy about drug and alcohol use during the event. Ask parents to reiterate this message to their children.</w:t>
      </w:r>
    </w:p>
    <w:p w14:paraId="26A0EC42" w14:textId="77777777" w:rsidR="00181C6F" w:rsidRPr="00BB1F35" w:rsidRDefault="005F3A54" w:rsidP="003B6FB3">
      <w:pPr>
        <w:pStyle w:val="ListParagraph"/>
        <w:numPr>
          <w:ilvl w:val="0"/>
          <w:numId w:val="6"/>
        </w:numPr>
        <w:tabs>
          <w:tab w:val="left" w:pos="360"/>
          <w:tab w:val="left" w:pos="1080"/>
        </w:tabs>
        <w:spacing w:beforeLines="150" w:before="360"/>
        <w:jc w:val="both"/>
        <w:textAlignment w:val="baseline"/>
        <w:rPr>
          <w:rFonts w:ascii="Arial" w:eastAsia="Verdana" w:hAnsi="Arial" w:cs="Arial"/>
          <w:sz w:val="24"/>
          <w:szCs w:val="24"/>
        </w:rPr>
      </w:pPr>
      <w:r w:rsidRPr="00BB1F35">
        <w:rPr>
          <w:rFonts w:ascii="Arial" w:eastAsia="Verdana" w:hAnsi="Arial" w:cs="Arial"/>
          <w:sz w:val="24"/>
          <w:szCs w:val="24"/>
        </w:rPr>
        <w:t>Ensure parental consent forms disclose any medication needed.</w:t>
      </w:r>
    </w:p>
    <w:p w14:paraId="06946CEF" w14:textId="77777777" w:rsidR="00181C6F" w:rsidRPr="00BB1F35" w:rsidRDefault="00F74202" w:rsidP="003B6FB3">
      <w:pPr>
        <w:pStyle w:val="Heading1"/>
        <w:spacing w:beforeLines="150" w:before="360"/>
        <w:rPr>
          <w:rFonts w:ascii="Arial" w:eastAsia="Arial" w:hAnsi="Arial" w:cs="Arial"/>
          <w:b/>
          <w:color w:val="auto"/>
          <w:w w:val="90"/>
          <w:sz w:val="28"/>
          <w:szCs w:val="28"/>
        </w:rPr>
      </w:pPr>
      <w:bookmarkStart w:id="10" w:name="_Toc17387142"/>
      <w:r w:rsidRPr="00BB1F35">
        <w:rPr>
          <w:rFonts w:ascii="Arial" w:eastAsia="Arial" w:hAnsi="Arial" w:cs="Arial"/>
          <w:b/>
          <w:color w:val="auto"/>
          <w:w w:val="90"/>
          <w:sz w:val="28"/>
          <w:szCs w:val="28"/>
        </w:rPr>
        <w:t xml:space="preserve">4. </w:t>
      </w:r>
      <w:r w:rsidR="005F3A54" w:rsidRPr="00BB1F35">
        <w:rPr>
          <w:rFonts w:ascii="Arial" w:eastAsia="Arial" w:hAnsi="Arial" w:cs="Arial"/>
          <w:b/>
          <w:color w:val="auto"/>
          <w:w w:val="90"/>
          <w:sz w:val="28"/>
          <w:szCs w:val="28"/>
        </w:rPr>
        <w:t>Additional Information</w:t>
      </w:r>
      <w:bookmarkEnd w:id="10"/>
    </w:p>
    <w:p w14:paraId="0723AED8" w14:textId="0F07F7A3" w:rsidR="00181C6F" w:rsidRPr="00BB1F35" w:rsidRDefault="005F3A54" w:rsidP="003B6FB3">
      <w:pPr>
        <w:pStyle w:val="Heading1"/>
        <w:spacing w:beforeLines="150" w:before="360"/>
        <w:rPr>
          <w:rFonts w:ascii="Arial" w:eastAsia="Arial" w:hAnsi="Arial" w:cs="Arial"/>
          <w:color w:val="auto"/>
          <w:sz w:val="24"/>
          <w:szCs w:val="24"/>
        </w:rPr>
      </w:pPr>
      <w:bookmarkStart w:id="11" w:name="_Toc17387143"/>
      <w:r w:rsidRPr="00BB1F35">
        <w:rPr>
          <w:rFonts w:ascii="Arial" w:eastAsia="Arial" w:hAnsi="Arial" w:cs="Arial"/>
          <w:color w:val="auto"/>
          <w:sz w:val="24"/>
          <w:szCs w:val="24"/>
        </w:rPr>
        <w:t xml:space="preserve">4.1 Powers to </w:t>
      </w:r>
      <w:bookmarkEnd w:id="11"/>
      <w:r w:rsidR="000871C0" w:rsidRPr="00BB1F35">
        <w:rPr>
          <w:rFonts w:ascii="Arial" w:eastAsia="Arial" w:hAnsi="Arial" w:cs="Arial"/>
          <w:color w:val="auto"/>
          <w:sz w:val="24"/>
          <w:szCs w:val="24"/>
        </w:rPr>
        <w:t>Search.</w:t>
      </w:r>
    </w:p>
    <w:p w14:paraId="7EF759C6" w14:textId="77777777" w:rsidR="00181C6F" w:rsidRPr="00BB1F35" w:rsidRDefault="005F3A54" w:rsidP="003B6FB3">
      <w:pPr>
        <w:spacing w:beforeLines="150" w:before="360"/>
        <w:textAlignment w:val="baseline"/>
        <w:rPr>
          <w:rFonts w:ascii="Arial" w:eastAsia="Arial" w:hAnsi="Arial" w:cs="Arial"/>
          <w:b/>
          <w:spacing w:val="-1"/>
          <w:sz w:val="24"/>
          <w:szCs w:val="24"/>
        </w:rPr>
      </w:pPr>
      <w:r w:rsidRPr="00BB1F35">
        <w:rPr>
          <w:rFonts w:ascii="Arial" w:eastAsia="Arial" w:hAnsi="Arial" w:cs="Arial"/>
          <w:b/>
          <w:spacing w:val="-1"/>
          <w:sz w:val="24"/>
          <w:szCs w:val="24"/>
        </w:rPr>
        <w:t>Searching Students for Drugs</w:t>
      </w:r>
    </w:p>
    <w:p w14:paraId="723C01CE" w14:textId="77777777"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lastRenderedPageBreak/>
        <w:t xml:space="preserve">Without consent, authorised school staff can only carry out personal searches of students, their clothing or their personal property in relation to searching for </w:t>
      </w:r>
      <w:r w:rsidRPr="00BB1F35">
        <w:rPr>
          <w:rFonts w:ascii="Arial" w:eastAsia="Arial" w:hAnsi="Arial" w:cs="Arial"/>
          <w:b/>
          <w:sz w:val="24"/>
          <w:szCs w:val="24"/>
        </w:rPr>
        <w:t>weapons</w:t>
      </w:r>
      <w:r w:rsidRPr="00BB1F35">
        <w:rPr>
          <w:rFonts w:ascii="Arial" w:eastAsia="Verdana" w:hAnsi="Arial" w:cs="Arial"/>
          <w:sz w:val="24"/>
          <w:szCs w:val="24"/>
        </w:rPr>
        <w:t>, if they have reasonable suspicion that a weapon is being carried.</w:t>
      </w:r>
    </w:p>
    <w:p w14:paraId="031E25DD" w14:textId="618836A6"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 xml:space="preserve">If staff suspect that a student is in possession of drugs or </w:t>
      </w:r>
      <w:r w:rsidR="000871C0" w:rsidRPr="00BB1F35">
        <w:rPr>
          <w:rFonts w:ascii="Arial" w:eastAsia="Verdana" w:hAnsi="Arial" w:cs="Arial"/>
          <w:sz w:val="24"/>
          <w:szCs w:val="24"/>
        </w:rPr>
        <w:t>alcohol,</w:t>
      </w:r>
      <w:r w:rsidRPr="00BB1F35">
        <w:rPr>
          <w:rFonts w:ascii="Arial" w:eastAsia="Verdana" w:hAnsi="Arial" w:cs="Arial"/>
          <w:sz w:val="24"/>
          <w:szCs w:val="24"/>
        </w:rPr>
        <w:t xml:space="preserve"> they can only ask students to turn out pockets or empty bags.</w:t>
      </w:r>
    </w:p>
    <w:p w14:paraId="369F43A9" w14:textId="7F08A7DC"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 xml:space="preserve">If efforts to persuade a student to hand over a substance have failed, and the school wishes to proceed on formal lines, then the police should be called to undertake the search. Schools may not detain a person without their consent for the purpose of a search for drugs or stolen goods. Police </w:t>
      </w:r>
      <w:r w:rsidR="000871C0" w:rsidRPr="00BB1F35">
        <w:rPr>
          <w:rFonts w:ascii="Arial" w:eastAsia="Verdana" w:hAnsi="Arial" w:cs="Arial"/>
          <w:sz w:val="24"/>
          <w:szCs w:val="24"/>
        </w:rPr>
        <w:t>officers,</w:t>
      </w:r>
      <w:r w:rsidRPr="00BB1F35">
        <w:rPr>
          <w:rFonts w:ascii="Arial" w:eastAsia="Verdana" w:hAnsi="Arial" w:cs="Arial"/>
          <w:sz w:val="24"/>
          <w:szCs w:val="24"/>
        </w:rPr>
        <w:t xml:space="preserve"> however, may undertake personal searches on school premises or detain those suspected for the purposes of doing so.</w:t>
      </w:r>
    </w:p>
    <w:p w14:paraId="16F382F7" w14:textId="77777777"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School property, e.g. lockers or desks; may be searched by school staff, although prior permission should be sought. Schools will need to balance the likelihood that an offence has been committed against the risk of infringing the individual’s privacy without just cause.</w:t>
      </w:r>
    </w:p>
    <w:p w14:paraId="16F3FCAC" w14:textId="77777777" w:rsidR="00181C6F" w:rsidRPr="00514592" w:rsidRDefault="005F3A54" w:rsidP="00997912">
      <w:pPr>
        <w:spacing w:beforeLines="150" w:before="360"/>
        <w:textAlignment w:val="baseline"/>
        <w:rPr>
          <w:rFonts w:ascii="Arial" w:eastAsia="Arial" w:hAnsi="Arial" w:cs="Arial"/>
          <w:b/>
          <w:i/>
          <w:iCs/>
          <w:sz w:val="24"/>
          <w:szCs w:val="24"/>
        </w:rPr>
      </w:pPr>
      <w:r w:rsidRPr="00514592">
        <w:rPr>
          <w:rFonts w:ascii="Arial" w:eastAsia="Arial" w:hAnsi="Arial" w:cs="Arial"/>
          <w:b/>
          <w:i/>
          <w:iCs/>
          <w:sz w:val="24"/>
          <w:szCs w:val="24"/>
        </w:rPr>
        <w:t xml:space="preserve">Note: </w:t>
      </w:r>
      <w:r w:rsidRPr="00514592">
        <w:rPr>
          <w:rFonts w:ascii="Arial" w:eastAsia="Verdana" w:hAnsi="Arial" w:cs="Arial"/>
          <w:i/>
          <w:iCs/>
          <w:sz w:val="24"/>
          <w:szCs w:val="24"/>
        </w:rPr>
        <w:t xml:space="preserve">Where no arrest has taken place, a police officer may search individual children, where reasonable suspicion exists, for drugs or stolen property. In order to search, personal school lockers the permission of the </w:t>
      </w:r>
      <w:r w:rsidR="004338B9" w:rsidRPr="00514592">
        <w:rPr>
          <w:rFonts w:ascii="Arial" w:eastAsia="Verdana" w:hAnsi="Arial" w:cs="Arial"/>
          <w:i/>
          <w:iCs/>
          <w:sz w:val="24"/>
          <w:szCs w:val="24"/>
        </w:rPr>
        <w:t>Head teacher</w:t>
      </w:r>
      <w:r w:rsidRPr="00514592">
        <w:rPr>
          <w:rFonts w:ascii="Arial" w:eastAsia="Verdana" w:hAnsi="Arial" w:cs="Arial"/>
          <w:i/>
          <w:iCs/>
          <w:sz w:val="24"/>
          <w:szCs w:val="24"/>
        </w:rPr>
        <w:t xml:space="preserve"> or an authorised person must be obtained. If consent is withheld, an officer may apply to a Magistrates Court for a search warrant to enter the school and conduct the search.</w:t>
      </w:r>
    </w:p>
    <w:p w14:paraId="29311C24" w14:textId="77777777" w:rsidR="00181C6F" w:rsidRPr="00BB1F35" w:rsidRDefault="005F3A54" w:rsidP="003B6FB3">
      <w:pPr>
        <w:pStyle w:val="Heading1"/>
        <w:spacing w:beforeLines="150" w:before="360"/>
        <w:rPr>
          <w:rFonts w:ascii="Arial" w:eastAsia="Arial" w:hAnsi="Arial" w:cs="Arial"/>
          <w:color w:val="auto"/>
          <w:sz w:val="24"/>
          <w:szCs w:val="24"/>
        </w:rPr>
      </w:pPr>
      <w:bookmarkStart w:id="12" w:name="_Toc17387144"/>
      <w:r w:rsidRPr="00BB1F35">
        <w:rPr>
          <w:rFonts w:ascii="Arial" w:eastAsia="Arial" w:hAnsi="Arial" w:cs="Arial"/>
          <w:color w:val="auto"/>
          <w:sz w:val="24"/>
          <w:szCs w:val="24"/>
        </w:rPr>
        <w:t>4.2 Police Searches</w:t>
      </w:r>
      <w:bookmarkEnd w:id="12"/>
    </w:p>
    <w:p w14:paraId="5C1159C2" w14:textId="77777777" w:rsidR="00181C6F" w:rsidRPr="00BB1F35" w:rsidRDefault="005F3A54" w:rsidP="003B6FB3">
      <w:pPr>
        <w:spacing w:beforeLines="150" w:before="360"/>
        <w:textAlignment w:val="baseline"/>
        <w:rPr>
          <w:rFonts w:ascii="Arial" w:eastAsia="Arial" w:hAnsi="Arial" w:cs="Arial"/>
          <w:b/>
          <w:spacing w:val="-6"/>
          <w:sz w:val="24"/>
          <w:szCs w:val="24"/>
        </w:rPr>
      </w:pPr>
      <w:r w:rsidRPr="00BB1F35">
        <w:rPr>
          <w:rFonts w:ascii="Arial" w:eastAsia="Arial" w:hAnsi="Arial" w:cs="Arial"/>
          <w:b/>
          <w:spacing w:val="-6"/>
          <w:sz w:val="24"/>
          <w:szCs w:val="24"/>
        </w:rPr>
        <w:t>Law:</w:t>
      </w:r>
    </w:p>
    <w:p w14:paraId="20AD48A9" w14:textId="77777777" w:rsidR="00181C6F" w:rsidRPr="00BB1F35" w:rsidRDefault="005F3A54" w:rsidP="003B6FB3">
      <w:pPr>
        <w:spacing w:beforeLines="100" w:before="240"/>
        <w:textAlignment w:val="baseline"/>
        <w:rPr>
          <w:rFonts w:ascii="Arial" w:eastAsia="Verdana" w:hAnsi="Arial" w:cs="Arial"/>
          <w:sz w:val="24"/>
          <w:szCs w:val="24"/>
        </w:rPr>
      </w:pPr>
      <w:r w:rsidRPr="00BB1F35">
        <w:rPr>
          <w:rFonts w:ascii="Arial" w:eastAsia="Verdana" w:hAnsi="Arial" w:cs="Arial"/>
          <w:sz w:val="24"/>
          <w:szCs w:val="24"/>
        </w:rPr>
        <w:t>Police have the right to search premises in the following circumstances:</w:t>
      </w:r>
    </w:p>
    <w:p w14:paraId="32C9456D" w14:textId="77777777" w:rsidR="004D2CFB" w:rsidRPr="00BB1F35" w:rsidRDefault="005D0D19" w:rsidP="003B6FB3">
      <w:pPr>
        <w:pStyle w:val="ListParagraph"/>
        <w:numPr>
          <w:ilvl w:val="0"/>
          <w:numId w:val="7"/>
        </w:numPr>
        <w:tabs>
          <w:tab w:val="left" w:pos="360"/>
        </w:tabs>
        <w:spacing w:beforeLines="100" w:before="240"/>
        <w:textAlignment w:val="baseline"/>
        <w:rPr>
          <w:rFonts w:ascii="Arial" w:eastAsia="Verdana" w:hAnsi="Arial" w:cs="Arial"/>
          <w:sz w:val="24"/>
          <w:szCs w:val="24"/>
        </w:rPr>
      </w:pPr>
      <w:r w:rsidRPr="00BB1F35">
        <w:rPr>
          <w:rFonts w:ascii="Arial" w:eastAsia="Verdana" w:hAnsi="Arial" w:cs="Arial"/>
          <w:sz w:val="24"/>
          <w:szCs w:val="24"/>
        </w:rPr>
        <w:t>With</w:t>
      </w:r>
      <w:r w:rsidR="005F3A54" w:rsidRPr="00BB1F35">
        <w:rPr>
          <w:rFonts w:ascii="Arial" w:eastAsia="Verdana" w:hAnsi="Arial" w:cs="Arial"/>
          <w:sz w:val="24"/>
          <w:szCs w:val="24"/>
        </w:rPr>
        <w:t xml:space="preserve"> an obtained warrant or with the permission of the owner of the property or person concerned.</w:t>
      </w:r>
    </w:p>
    <w:p w14:paraId="6E792BC1" w14:textId="77777777" w:rsidR="004D2CFB" w:rsidRPr="00BB1F35" w:rsidRDefault="005D0D19" w:rsidP="003B6FB3">
      <w:pPr>
        <w:pStyle w:val="ListParagraph"/>
        <w:numPr>
          <w:ilvl w:val="0"/>
          <w:numId w:val="7"/>
        </w:numPr>
        <w:tabs>
          <w:tab w:val="left" w:pos="36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When</w:t>
      </w:r>
      <w:r w:rsidR="005F3A54" w:rsidRPr="00BB1F35">
        <w:rPr>
          <w:rFonts w:ascii="Arial" w:eastAsia="Verdana" w:hAnsi="Arial" w:cs="Arial"/>
          <w:sz w:val="24"/>
          <w:szCs w:val="24"/>
        </w:rPr>
        <w:t xml:space="preserve"> a delay in obtaining a warrant would be likely to defeat the ends of justice, for example, that evidence will be destroyed or removed.</w:t>
      </w:r>
    </w:p>
    <w:p w14:paraId="39907E0E" w14:textId="77777777" w:rsidR="004D2CFB" w:rsidRPr="00BB1F35" w:rsidRDefault="004D2CFB" w:rsidP="003B6FB3">
      <w:pPr>
        <w:pStyle w:val="ListParagraph"/>
        <w:numPr>
          <w:ilvl w:val="0"/>
          <w:numId w:val="7"/>
        </w:numPr>
        <w:tabs>
          <w:tab w:val="left" w:pos="360"/>
        </w:tabs>
        <w:spacing w:beforeLines="150" w:before="360"/>
        <w:textAlignment w:val="baseline"/>
        <w:rPr>
          <w:rFonts w:ascii="Arial" w:hAnsi="Arial" w:cs="Arial"/>
          <w:sz w:val="24"/>
          <w:szCs w:val="24"/>
        </w:rPr>
      </w:pPr>
      <w:r w:rsidRPr="00BB1F35">
        <w:rPr>
          <w:rFonts w:ascii="Arial" w:hAnsi="Arial" w:cs="Arial"/>
          <w:sz w:val="24"/>
          <w:szCs w:val="24"/>
        </w:rPr>
        <w:t>Without a warrant if the person is arrested at, or immediately after leaving the premise (when exercising this power, a police officer may only search to the extent that is reasonably required for the purpose of discovering any such evidence).</w:t>
      </w:r>
    </w:p>
    <w:p w14:paraId="7740AB23" w14:textId="77777777" w:rsidR="00FF7355" w:rsidRPr="00BB1F35" w:rsidRDefault="005F3A54" w:rsidP="003B6FB3">
      <w:pPr>
        <w:spacing w:beforeLines="100" w:before="240"/>
        <w:textAlignment w:val="baseline"/>
        <w:rPr>
          <w:rFonts w:ascii="Arial" w:eastAsia="Verdana" w:hAnsi="Arial" w:cs="Arial"/>
          <w:spacing w:val="-1"/>
          <w:sz w:val="24"/>
          <w:szCs w:val="24"/>
        </w:rPr>
      </w:pPr>
      <w:r w:rsidRPr="00BB1F35">
        <w:rPr>
          <w:rFonts w:ascii="Arial" w:eastAsia="Verdana" w:hAnsi="Arial" w:cs="Arial"/>
          <w:sz w:val="24"/>
          <w:szCs w:val="24"/>
        </w:rPr>
        <w:t>Police have the right to search (or stop and search) individuals without a search warrant or arrest if they suspect the individual of being in possession of drugs.</w:t>
      </w:r>
    </w:p>
    <w:p w14:paraId="06F24592" w14:textId="77777777" w:rsidR="00181C6F" w:rsidRPr="00BB1F35" w:rsidRDefault="005F3A54" w:rsidP="003B6FB3">
      <w:pPr>
        <w:spacing w:beforeLines="150" w:before="360"/>
        <w:textAlignment w:val="baseline"/>
        <w:rPr>
          <w:rFonts w:ascii="Arial" w:eastAsia="Verdana" w:hAnsi="Arial" w:cs="Arial"/>
          <w:sz w:val="24"/>
          <w:szCs w:val="24"/>
        </w:rPr>
      </w:pPr>
      <w:r w:rsidRPr="00BB1F35">
        <w:rPr>
          <w:rFonts w:ascii="Arial" w:eastAsia="Arial" w:hAnsi="Arial" w:cs="Arial"/>
          <w:b/>
          <w:sz w:val="24"/>
          <w:szCs w:val="24"/>
        </w:rPr>
        <w:t>Procedures:</w:t>
      </w:r>
    </w:p>
    <w:p w14:paraId="17639C3A" w14:textId="77777777" w:rsidR="00181C6F" w:rsidRPr="00BB1F35" w:rsidRDefault="005F3A54" w:rsidP="003B6FB3">
      <w:pPr>
        <w:pStyle w:val="ListParagraph"/>
        <w:numPr>
          <w:ilvl w:val="0"/>
          <w:numId w:val="12"/>
        </w:numPr>
        <w:tabs>
          <w:tab w:val="left" w:pos="360"/>
          <w:tab w:val="left" w:pos="1080"/>
        </w:tabs>
        <w:spacing w:beforeLines="100" w:before="240"/>
        <w:textAlignment w:val="baseline"/>
        <w:rPr>
          <w:rFonts w:ascii="Arial" w:eastAsia="Verdana" w:hAnsi="Arial" w:cs="Arial"/>
          <w:sz w:val="24"/>
          <w:szCs w:val="24"/>
        </w:rPr>
      </w:pPr>
      <w:r w:rsidRPr="00BB1F35">
        <w:rPr>
          <w:rFonts w:ascii="Arial" w:eastAsia="Verdana" w:hAnsi="Arial" w:cs="Arial"/>
          <w:sz w:val="24"/>
          <w:szCs w:val="24"/>
        </w:rPr>
        <w:t xml:space="preserve">Schools will </w:t>
      </w:r>
      <w:r w:rsidR="0030691E" w:rsidRPr="00BB1F35">
        <w:rPr>
          <w:rFonts w:ascii="Arial" w:eastAsia="Verdana" w:hAnsi="Arial" w:cs="Arial"/>
          <w:sz w:val="24"/>
          <w:szCs w:val="24"/>
        </w:rPr>
        <w:t>endeavor</w:t>
      </w:r>
      <w:r w:rsidRPr="00BB1F35">
        <w:rPr>
          <w:rFonts w:ascii="Arial" w:eastAsia="Verdana" w:hAnsi="Arial" w:cs="Arial"/>
          <w:sz w:val="24"/>
          <w:szCs w:val="24"/>
        </w:rPr>
        <w:t xml:space="preserve"> to maintain good, effective relationships with the police at all times.</w:t>
      </w:r>
    </w:p>
    <w:p w14:paraId="636D1AA9" w14:textId="77777777" w:rsidR="00181C6F" w:rsidRPr="00BB1F35" w:rsidRDefault="005F3A54" w:rsidP="003B6FB3">
      <w:pPr>
        <w:pStyle w:val="ListParagraph"/>
        <w:numPr>
          <w:ilvl w:val="0"/>
          <w:numId w:val="12"/>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School staff will fully co-operate with the police wherever there is a legal obligation to do so.</w:t>
      </w:r>
    </w:p>
    <w:p w14:paraId="6BA4AB12" w14:textId="77777777" w:rsidR="00181C6F" w:rsidRPr="00BB1F35" w:rsidRDefault="005F3A54" w:rsidP="003B6FB3">
      <w:pPr>
        <w:pStyle w:val="ListParagraph"/>
        <w:numPr>
          <w:ilvl w:val="0"/>
          <w:numId w:val="12"/>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In addition, the school Substance Misuse Lead will involve the police in any incidents where they feel police assistance is required.</w:t>
      </w:r>
    </w:p>
    <w:p w14:paraId="2743BE09" w14:textId="77777777" w:rsidR="00181C6F" w:rsidRPr="00BB1F35" w:rsidRDefault="005F3A54" w:rsidP="003B6FB3">
      <w:pPr>
        <w:pStyle w:val="ListParagraph"/>
        <w:numPr>
          <w:ilvl w:val="0"/>
          <w:numId w:val="12"/>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lastRenderedPageBreak/>
        <w:t>Concerns about police requests for other information or other issues should be referred to the school Substance Misuse Lead.</w:t>
      </w:r>
    </w:p>
    <w:p w14:paraId="6CDE39B5" w14:textId="77777777" w:rsidR="009C7134" w:rsidRPr="00BB1F35" w:rsidRDefault="005F3A54" w:rsidP="003B6FB3">
      <w:pPr>
        <w:pStyle w:val="Heading1"/>
        <w:spacing w:beforeLines="150" w:before="360"/>
        <w:rPr>
          <w:rFonts w:ascii="Arial" w:eastAsia="Arial" w:hAnsi="Arial" w:cs="Arial"/>
          <w:color w:val="auto"/>
          <w:sz w:val="24"/>
          <w:szCs w:val="24"/>
        </w:rPr>
      </w:pPr>
      <w:bookmarkStart w:id="13" w:name="_Toc17387145"/>
      <w:r w:rsidRPr="00BB1F35">
        <w:rPr>
          <w:rFonts w:ascii="Arial" w:eastAsia="Arial" w:hAnsi="Arial" w:cs="Arial"/>
          <w:color w:val="auto"/>
          <w:sz w:val="24"/>
          <w:szCs w:val="24"/>
        </w:rPr>
        <w:t>4.3 Record Keeping</w:t>
      </w:r>
      <w:bookmarkEnd w:id="13"/>
    </w:p>
    <w:p w14:paraId="2458B7D0" w14:textId="77777777" w:rsidR="00181C6F" w:rsidRPr="00BB1F35" w:rsidRDefault="005F3A54" w:rsidP="003B6FB3">
      <w:pPr>
        <w:spacing w:beforeLines="100" w:before="240"/>
        <w:textAlignment w:val="baseline"/>
        <w:rPr>
          <w:rFonts w:ascii="Arial" w:eastAsia="Arial" w:hAnsi="Arial" w:cs="Arial"/>
          <w:b/>
          <w:sz w:val="24"/>
          <w:szCs w:val="24"/>
        </w:rPr>
      </w:pPr>
      <w:r w:rsidRPr="00BB1F35">
        <w:rPr>
          <w:rFonts w:ascii="Arial" w:eastAsia="Arial" w:hAnsi="Arial" w:cs="Arial"/>
          <w:b/>
          <w:sz w:val="24"/>
          <w:szCs w:val="24"/>
        </w:rPr>
        <w:t>Law</w:t>
      </w:r>
    </w:p>
    <w:p w14:paraId="7A905F21" w14:textId="07829630" w:rsidR="00181C6F" w:rsidRPr="00BB1F35" w:rsidRDefault="005F3A54" w:rsidP="003B6FB3">
      <w:pPr>
        <w:spacing w:beforeLines="100" w:before="240"/>
        <w:textAlignment w:val="baseline"/>
        <w:rPr>
          <w:rFonts w:ascii="Arial" w:eastAsia="Verdana" w:hAnsi="Arial" w:cs="Arial"/>
          <w:sz w:val="24"/>
          <w:szCs w:val="24"/>
        </w:rPr>
      </w:pPr>
      <w:r w:rsidRPr="00BB1F35">
        <w:rPr>
          <w:rFonts w:ascii="Arial" w:eastAsia="Verdana" w:hAnsi="Arial" w:cs="Arial"/>
          <w:sz w:val="24"/>
          <w:szCs w:val="24"/>
        </w:rPr>
        <w:t xml:space="preserve">All records kept by schools could be used in a court </w:t>
      </w:r>
      <w:r w:rsidR="000871C0" w:rsidRPr="00BB1F35">
        <w:rPr>
          <w:rFonts w:ascii="Arial" w:eastAsia="Verdana" w:hAnsi="Arial" w:cs="Arial"/>
          <w:sz w:val="24"/>
          <w:szCs w:val="24"/>
        </w:rPr>
        <w:t>case and</w:t>
      </w:r>
      <w:r w:rsidRPr="00BB1F35">
        <w:rPr>
          <w:rFonts w:ascii="Arial" w:eastAsia="Verdana" w:hAnsi="Arial" w:cs="Arial"/>
          <w:sz w:val="24"/>
          <w:szCs w:val="24"/>
        </w:rPr>
        <w:t xml:space="preserve"> could be an essential element of either prosecution or </w:t>
      </w:r>
      <w:r w:rsidR="00997912" w:rsidRPr="00BB1F35">
        <w:rPr>
          <w:rFonts w:ascii="Arial" w:eastAsia="Verdana" w:hAnsi="Arial" w:cs="Arial"/>
          <w:sz w:val="24"/>
          <w:szCs w:val="24"/>
        </w:rPr>
        <w:t>defen</w:t>
      </w:r>
      <w:r w:rsidR="00997912">
        <w:rPr>
          <w:rFonts w:ascii="Arial" w:eastAsia="Verdana" w:hAnsi="Arial" w:cs="Arial"/>
          <w:sz w:val="24"/>
          <w:szCs w:val="24"/>
        </w:rPr>
        <w:t>c</w:t>
      </w:r>
      <w:r w:rsidR="00997912" w:rsidRPr="00BB1F35">
        <w:rPr>
          <w:rFonts w:ascii="Arial" w:eastAsia="Verdana" w:hAnsi="Arial" w:cs="Arial"/>
          <w:sz w:val="24"/>
          <w:szCs w:val="24"/>
        </w:rPr>
        <w:t>e</w:t>
      </w:r>
      <w:r w:rsidRPr="00BB1F35">
        <w:rPr>
          <w:rFonts w:ascii="Arial" w:eastAsia="Verdana" w:hAnsi="Arial" w:cs="Arial"/>
          <w:sz w:val="24"/>
          <w:szCs w:val="24"/>
        </w:rPr>
        <w:t xml:space="preserve"> submissions.</w:t>
      </w:r>
    </w:p>
    <w:p w14:paraId="0F9E7A84" w14:textId="77777777" w:rsidR="009C7134" w:rsidRPr="00BB1F35" w:rsidRDefault="005F3A54" w:rsidP="003B6FB3">
      <w:pPr>
        <w:spacing w:beforeLines="100" w:before="240"/>
        <w:rPr>
          <w:rFonts w:ascii="Arial" w:hAnsi="Arial" w:cs="Arial"/>
          <w:sz w:val="24"/>
          <w:szCs w:val="24"/>
        </w:rPr>
      </w:pPr>
      <w:r w:rsidRPr="00BB1F35">
        <w:rPr>
          <w:rFonts w:ascii="Arial" w:eastAsia="Verdana" w:hAnsi="Arial" w:cs="Arial"/>
          <w:spacing w:val="-2"/>
          <w:sz w:val="24"/>
          <w:szCs w:val="24"/>
        </w:rPr>
        <w:t>Documents relating to substance misuse incidents have a degree of protection under the Police and Criminal Act (PACE) (1984). Section 12 of PACE concerns the protection of “personal records”.</w:t>
      </w:r>
      <w:r w:rsidR="009C7134" w:rsidRPr="00BB1F35" w:rsidDel="009C7134">
        <w:rPr>
          <w:rFonts w:ascii="Arial" w:eastAsia="Verdana" w:hAnsi="Arial" w:cs="Arial"/>
          <w:spacing w:val="-2"/>
          <w:sz w:val="24"/>
          <w:szCs w:val="24"/>
        </w:rPr>
        <w:t xml:space="preserve"> </w:t>
      </w:r>
    </w:p>
    <w:p w14:paraId="4DCEC171" w14:textId="77777777" w:rsidR="00181C6F" w:rsidRPr="00BB1F35" w:rsidRDefault="005F3A54" w:rsidP="003B6FB3">
      <w:pPr>
        <w:spacing w:beforeLines="150" w:before="360"/>
        <w:textAlignment w:val="baseline"/>
        <w:rPr>
          <w:rFonts w:ascii="Arial" w:eastAsia="Arial" w:hAnsi="Arial" w:cs="Arial"/>
          <w:b/>
          <w:spacing w:val="-3"/>
          <w:sz w:val="24"/>
          <w:szCs w:val="24"/>
        </w:rPr>
      </w:pPr>
      <w:r w:rsidRPr="00BB1F35">
        <w:rPr>
          <w:rFonts w:ascii="Arial" w:eastAsia="Arial" w:hAnsi="Arial" w:cs="Arial"/>
          <w:b/>
          <w:spacing w:val="-3"/>
          <w:sz w:val="24"/>
          <w:szCs w:val="24"/>
        </w:rPr>
        <w:t>Procedures</w:t>
      </w:r>
    </w:p>
    <w:p w14:paraId="0FDFDB54" w14:textId="77777777" w:rsidR="00181C6F" w:rsidRPr="00BB1F35" w:rsidRDefault="005F3A54" w:rsidP="003B6FB3">
      <w:pPr>
        <w:pStyle w:val="ListParagraph"/>
        <w:numPr>
          <w:ilvl w:val="0"/>
          <w:numId w:val="11"/>
        </w:numPr>
        <w:tabs>
          <w:tab w:val="left" w:pos="360"/>
        </w:tabs>
        <w:spacing w:beforeLines="100" w:before="240"/>
        <w:textAlignment w:val="baseline"/>
        <w:rPr>
          <w:rFonts w:ascii="Arial" w:eastAsia="Verdana" w:hAnsi="Arial" w:cs="Arial"/>
          <w:sz w:val="24"/>
          <w:szCs w:val="24"/>
        </w:rPr>
      </w:pPr>
      <w:r w:rsidRPr="00BB1F35">
        <w:rPr>
          <w:rFonts w:ascii="Arial" w:eastAsia="Verdana" w:hAnsi="Arial" w:cs="Arial"/>
          <w:sz w:val="24"/>
          <w:szCs w:val="24"/>
        </w:rPr>
        <w:t>An incident folder will be maintained by the Substance Misuse Lead. This will include all completed Incident Recording Forms and related notes for drug related incidents.</w:t>
      </w:r>
    </w:p>
    <w:p w14:paraId="19EDDFBD" w14:textId="01D7E4DD" w:rsidR="00181C6F" w:rsidRPr="00BB1F35" w:rsidRDefault="005F3A54" w:rsidP="003B6FB3">
      <w:pPr>
        <w:pStyle w:val="ListParagraph"/>
        <w:numPr>
          <w:ilvl w:val="0"/>
          <w:numId w:val="11"/>
        </w:numPr>
        <w:tabs>
          <w:tab w:val="left" w:pos="36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Copies of these form</w:t>
      </w:r>
      <w:r w:rsidR="00C32587" w:rsidRPr="00BB1F35">
        <w:rPr>
          <w:rFonts w:ascii="Arial" w:eastAsia="Verdana" w:hAnsi="Arial" w:cs="Arial"/>
          <w:sz w:val="24"/>
          <w:szCs w:val="24"/>
        </w:rPr>
        <w:t xml:space="preserve">s will need to be sent to </w:t>
      </w:r>
      <w:r w:rsidR="00890DB2" w:rsidRPr="00BB1F35">
        <w:rPr>
          <w:rFonts w:ascii="Arial" w:eastAsia="Verdana" w:hAnsi="Arial" w:cs="Arial"/>
          <w:sz w:val="24"/>
          <w:szCs w:val="24"/>
        </w:rPr>
        <w:t>RCTCBC</w:t>
      </w:r>
      <w:r w:rsidRPr="00BB1F35">
        <w:rPr>
          <w:rFonts w:ascii="Arial" w:eastAsia="Verdana" w:hAnsi="Arial" w:cs="Arial"/>
          <w:sz w:val="24"/>
          <w:szCs w:val="24"/>
        </w:rPr>
        <w:t xml:space="preserve"> as soon</w:t>
      </w:r>
      <w:r w:rsidR="00C32587" w:rsidRPr="00BB1F35">
        <w:rPr>
          <w:rFonts w:ascii="Arial" w:eastAsia="Verdana" w:hAnsi="Arial" w:cs="Arial"/>
          <w:sz w:val="24"/>
          <w:szCs w:val="24"/>
        </w:rPr>
        <w:t xml:space="preserve"> as possible after the </w:t>
      </w:r>
      <w:r w:rsidR="000871C0" w:rsidRPr="00BB1F35">
        <w:rPr>
          <w:rFonts w:ascii="Arial" w:eastAsia="Verdana" w:hAnsi="Arial" w:cs="Arial"/>
          <w:sz w:val="24"/>
          <w:szCs w:val="24"/>
        </w:rPr>
        <w:t>incident.</w:t>
      </w:r>
    </w:p>
    <w:p w14:paraId="55AD0E4E" w14:textId="77777777" w:rsidR="00181C6F" w:rsidRPr="00BB1F35" w:rsidRDefault="005F3A54" w:rsidP="003B6FB3">
      <w:pPr>
        <w:spacing w:beforeLines="100" w:before="240"/>
        <w:textAlignment w:val="baseline"/>
        <w:rPr>
          <w:rFonts w:ascii="Arial" w:eastAsia="Verdana" w:hAnsi="Arial" w:cs="Arial"/>
          <w:sz w:val="24"/>
          <w:szCs w:val="24"/>
        </w:rPr>
      </w:pPr>
      <w:r w:rsidRPr="00BB1F35">
        <w:rPr>
          <w:rFonts w:ascii="Arial" w:eastAsia="Verdana" w:hAnsi="Arial" w:cs="Arial"/>
          <w:sz w:val="24"/>
          <w:szCs w:val="24"/>
        </w:rPr>
        <w:t>Copies should be emailed to</w:t>
      </w:r>
      <w:r w:rsidR="00AF3EA9" w:rsidRPr="00BB1F35">
        <w:rPr>
          <w:rFonts w:ascii="Arial" w:eastAsia="Verdana" w:hAnsi="Arial" w:cs="Arial"/>
          <w:sz w:val="24"/>
          <w:szCs w:val="24"/>
        </w:rPr>
        <w:t xml:space="preserve"> </w:t>
      </w:r>
      <w:hyperlink r:id="rId15" w:history="1">
        <w:r w:rsidR="00AF3EA9" w:rsidRPr="00BB1F35">
          <w:rPr>
            <w:rStyle w:val="Hyperlink"/>
            <w:rFonts w:ascii="Arial" w:hAnsi="Arial" w:cs="Arial"/>
            <w:color w:val="auto"/>
          </w:rPr>
          <w:t>SubstanceMisuse@rctcbc.gov.uk</w:t>
        </w:r>
      </w:hyperlink>
      <w:r w:rsidR="00E83D4C" w:rsidRPr="00BB1F35">
        <w:rPr>
          <w:rFonts w:ascii="Arial" w:eastAsia="Verdana" w:hAnsi="Arial" w:cs="Arial"/>
          <w:sz w:val="24"/>
          <w:szCs w:val="24"/>
        </w:rPr>
        <w:t xml:space="preserve"> </w:t>
      </w:r>
      <w:r w:rsidRPr="00BB1F35">
        <w:rPr>
          <w:rFonts w:ascii="Arial" w:eastAsia="Verdana" w:hAnsi="Arial" w:cs="Arial"/>
          <w:sz w:val="24"/>
          <w:szCs w:val="24"/>
        </w:rPr>
        <w:t xml:space="preserve"> </w:t>
      </w:r>
    </w:p>
    <w:p w14:paraId="6B0AAC76" w14:textId="77777777" w:rsidR="00600379" w:rsidRPr="00BB1F35" w:rsidRDefault="00600379" w:rsidP="008E60B5">
      <w:pPr>
        <w:rPr>
          <w:rFonts w:ascii="Arial" w:eastAsia="Arial" w:hAnsi="Arial" w:cs="Arial"/>
          <w:b/>
          <w:sz w:val="24"/>
          <w:szCs w:val="24"/>
        </w:rPr>
      </w:pPr>
    </w:p>
    <w:p w14:paraId="13871AD0" w14:textId="77777777" w:rsidR="00514592" w:rsidRDefault="005F3A54" w:rsidP="008E60B5">
      <w:pPr>
        <w:rPr>
          <w:rFonts w:ascii="Arial" w:eastAsia="Verdana" w:hAnsi="Arial" w:cs="Arial"/>
          <w:sz w:val="24"/>
          <w:szCs w:val="24"/>
        </w:rPr>
      </w:pPr>
      <w:r w:rsidRPr="00BB1F35">
        <w:rPr>
          <w:rFonts w:ascii="Arial" w:eastAsia="Arial" w:hAnsi="Arial" w:cs="Arial"/>
          <w:b/>
          <w:sz w:val="24"/>
          <w:szCs w:val="24"/>
        </w:rPr>
        <w:t>Monitoring</w:t>
      </w:r>
    </w:p>
    <w:p w14:paraId="411C5F6D" w14:textId="77777777" w:rsidR="00514592" w:rsidRDefault="00514592" w:rsidP="008E60B5">
      <w:pPr>
        <w:rPr>
          <w:rFonts w:ascii="Arial" w:eastAsia="Verdana" w:hAnsi="Arial" w:cs="Arial"/>
          <w:sz w:val="24"/>
          <w:szCs w:val="24"/>
        </w:rPr>
      </w:pPr>
    </w:p>
    <w:p w14:paraId="7885A579" w14:textId="77777777" w:rsidR="000C20F7" w:rsidRPr="00BB1F35" w:rsidRDefault="00AF3EA9" w:rsidP="008E60B5">
      <w:pPr>
        <w:rPr>
          <w:rFonts w:ascii="Arial" w:hAnsi="Arial" w:cs="Arial"/>
          <w:sz w:val="24"/>
          <w:szCs w:val="24"/>
        </w:rPr>
      </w:pPr>
      <w:r w:rsidRPr="00BB1F35">
        <w:rPr>
          <w:rFonts w:ascii="Arial" w:hAnsi="Arial" w:cs="Arial"/>
          <w:sz w:val="24"/>
          <w:szCs w:val="24"/>
        </w:rPr>
        <w:t xml:space="preserve">The Community Safety Department will monitor these reports and feed back to the Cwm Taf Community Safety Partnership Board </w:t>
      </w:r>
    </w:p>
    <w:p w14:paraId="3A29FABC" w14:textId="77777777" w:rsidR="00181C6F" w:rsidRPr="00BB1F35" w:rsidRDefault="005F3A54" w:rsidP="003B6FB3">
      <w:pPr>
        <w:pStyle w:val="Heading1"/>
        <w:spacing w:beforeLines="150" w:before="360"/>
        <w:rPr>
          <w:rFonts w:ascii="Arial" w:eastAsia="Verdana" w:hAnsi="Arial" w:cs="Arial"/>
          <w:color w:val="auto"/>
          <w:sz w:val="24"/>
          <w:szCs w:val="24"/>
        </w:rPr>
      </w:pPr>
      <w:bookmarkStart w:id="14" w:name="_Toc17387146"/>
      <w:r w:rsidRPr="00BB1F35">
        <w:rPr>
          <w:rFonts w:ascii="Arial" w:eastAsia="Arial" w:hAnsi="Arial" w:cs="Arial"/>
          <w:color w:val="auto"/>
          <w:sz w:val="24"/>
          <w:szCs w:val="24"/>
        </w:rPr>
        <w:t>4.4 Involvement of Governing Body</w:t>
      </w:r>
      <w:bookmarkEnd w:id="14"/>
    </w:p>
    <w:p w14:paraId="7784C7CC" w14:textId="77777777" w:rsidR="000C20F7" w:rsidRPr="00BB1F35" w:rsidRDefault="004338B9"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Head teachers</w:t>
      </w:r>
      <w:r w:rsidR="005F3A54" w:rsidRPr="00BB1F35">
        <w:rPr>
          <w:rFonts w:ascii="Arial" w:eastAsia="Verdana" w:hAnsi="Arial" w:cs="Arial"/>
          <w:sz w:val="24"/>
          <w:szCs w:val="24"/>
        </w:rPr>
        <w:t xml:space="preserve"> should notify the chairperson (or vice chair if not available) of the governing body about any substance </w:t>
      </w:r>
      <w:r w:rsidRPr="00BB1F35">
        <w:rPr>
          <w:rFonts w:ascii="Arial" w:eastAsia="Verdana" w:hAnsi="Arial" w:cs="Arial"/>
          <w:sz w:val="24"/>
          <w:szCs w:val="24"/>
        </w:rPr>
        <w:t xml:space="preserve">misuse </w:t>
      </w:r>
      <w:r w:rsidR="005F3A54" w:rsidRPr="00BB1F35">
        <w:rPr>
          <w:rFonts w:ascii="Arial" w:eastAsia="Verdana" w:hAnsi="Arial" w:cs="Arial"/>
          <w:sz w:val="24"/>
          <w:szCs w:val="24"/>
        </w:rPr>
        <w:t>related incident. This should be done in advance of any information being released.</w:t>
      </w:r>
    </w:p>
    <w:p w14:paraId="3BF1E495" w14:textId="77777777" w:rsidR="000D46FD" w:rsidRPr="00BB1F35" w:rsidRDefault="005F3A54" w:rsidP="003B6FB3">
      <w:pPr>
        <w:spacing w:beforeLines="150" w:before="360"/>
        <w:textAlignment w:val="baseline"/>
        <w:rPr>
          <w:rFonts w:ascii="Arial" w:eastAsia="Verdana" w:hAnsi="Arial" w:cs="Arial"/>
          <w:sz w:val="24"/>
          <w:szCs w:val="24"/>
        </w:rPr>
      </w:pPr>
      <w:r w:rsidRPr="00BB1F35">
        <w:rPr>
          <w:rFonts w:ascii="Arial" w:eastAsia="Verdana" w:hAnsi="Arial" w:cs="Arial"/>
          <w:sz w:val="24"/>
          <w:szCs w:val="24"/>
        </w:rPr>
        <w:t>Details should be provided in such a way that the identities of the student/s are not disclosed. This will ensure:</w:t>
      </w:r>
    </w:p>
    <w:p w14:paraId="49DAEB31" w14:textId="14D9D145" w:rsidR="00181C6F" w:rsidRPr="00BB1F35" w:rsidRDefault="005F3A54" w:rsidP="003B6FB3">
      <w:pPr>
        <w:pStyle w:val="ListParagraph"/>
        <w:numPr>
          <w:ilvl w:val="0"/>
          <w:numId w:val="8"/>
        </w:numPr>
        <w:spacing w:beforeLines="150" w:before="360"/>
        <w:textAlignment w:val="baseline"/>
        <w:rPr>
          <w:rFonts w:ascii="Arial" w:eastAsia="Verdana" w:hAnsi="Arial" w:cs="Arial"/>
          <w:sz w:val="24"/>
          <w:szCs w:val="24"/>
        </w:rPr>
      </w:pPr>
      <w:r w:rsidRPr="00BB1F35">
        <w:rPr>
          <w:rFonts w:ascii="Arial" w:eastAsia="Verdana" w:hAnsi="Arial" w:cs="Arial"/>
          <w:sz w:val="24"/>
          <w:szCs w:val="24"/>
        </w:rPr>
        <w:t xml:space="preserve">That confidentiality is </w:t>
      </w:r>
      <w:r w:rsidR="000871C0" w:rsidRPr="00BB1F35">
        <w:rPr>
          <w:rFonts w:ascii="Arial" w:eastAsia="Verdana" w:hAnsi="Arial" w:cs="Arial"/>
          <w:sz w:val="24"/>
          <w:szCs w:val="24"/>
        </w:rPr>
        <w:t>preserved.</w:t>
      </w:r>
    </w:p>
    <w:p w14:paraId="6E7D8014" w14:textId="77777777" w:rsidR="00181C6F" w:rsidRPr="00BB1F35" w:rsidRDefault="005F3A54" w:rsidP="003B6FB3">
      <w:pPr>
        <w:pStyle w:val="ListParagraph"/>
        <w:numPr>
          <w:ilvl w:val="0"/>
          <w:numId w:val="8"/>
        </w:numPr>
        <w:tabs>
          <w:tab w:val="left" w:pos="36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That the chairperson is not compromised or precluded from considering any subsequent decision of the Head</w:t>
      </w:r>
      <w:r w:rsidR="004338B9" w:rsidRPr="00BB1F35">
        <w:rPr>
          <w:rFonts w:ascii="Arial" w:eastAsia="Verdana" w:hAnsi="Arial" w:cs="Arial"/>
          <w:sz w:val="24"/>
          <w:szCs w:val="24"/>
        </w:rPr>
        <w:t xml:space="preserve"> </w:t>
      </w:r>
      <w:r w:rsidRPr="00BB1F35">
        <w:rPr>
          <w:rFonts w:ascii="Arial" w:eastAsia="Verdana" w:hAnsi="Arial" w:cs="Arial"/>
          <w:sz w:val="24"/>
          <w:szCs w:val="24"/>
        </w:rPr>
        <w:t>teacher to exclude the student from school.</w:t>
      </w:r>
    </w:p>
    <w:p w14:paraId="5FA771D4" w14:textId="77777777" w:rsidR="00181C6F" w:rsidRPr="00BB1F35" w:rsidRDefault="005F3A54" w:rsidP="003B6FB3">
      <w:pPr>
        <w:pStyle w:val="Heading1"/>
        <w:spacing w:beforeLines="150" w:before="360"/>
        <w:rPr>
          <w:rFonts w:ascii="Arial" w:eastAsia="Arial" w:hAnsi="Arial" w:cs="Arial"/>
          <w:color w:val="auto"/>
          <w:sz w:val="24"/>
          <w:szCs w:val="24"/>
        </w:rPr>
      </w:pPr>
      <w:bookmarkStart w:id="15" w:name="_Toc17387147"/>
      <w:r w:rsidRPr="00BB1F35">
        <w:rPr>
          <w:rFonts w:ascii="Arial" w:eastAsia="Arial" w:hAnsi="Arial" w:cs="Arial"/>
          <w:color w:val="auto"/>
          <w:sz w:val="24"/>
          <w:szCs w:val="24"/>
        </w:rPr>
        <w:t>4.5 Substance Misuse and the Family</w:t>
      </w:r>
      <w:bookmarkEnd w:id="15"/>
    </w:p>
    <w:p w14:paraId="35C6C7E1" w14:textId="77777777" w:rsidR="00181C6F" w:rsidRPr="00BB1F35" w:rsidRDefault="005F3A54" w:rsidP="003B6FB3">
      <w:pPr>
        <w:spacing w:beforeLines="150" w:before="360"/>
        <w:textAlignment w:val="baseline"/>
        <w:rPr>
          <w:rFonts w:ascii="Arial" w:eastAsia="Arial" w:hAnsi="Arial" w:cs="Arial"/>
          <w:b/>
          <w:spacing w:val="-2"/>
          <w:sz w:val="24"/>
          <w:szCs w:val="24"/>
        </w:rPr>
      </w:pPr>
      <w:r w:rsidRPr="00BB1F35">
        <w:rPr>
          <w:rFonts w:ascii="Arial" w:eastAsia="Arial" w:hAnsi="Arial" w:cs="Arial"/>
          <w:b/>
          <w:spacing w:val="-2"/>
          <w:sz w:val="24"/>
          <w:szCs w:val="24"/>
        </w:rPr>
        <w:t>Involving parents and carers</w:t>
      </w:r>
    </w:p>
    <w:p w14:paraId="25EED1DD" w14:textId="77777777" w:rsidR="00DA589A" w:rsidRPr="00BB1F35" w:rsidRDefault="00DA589A" w:rsidP="003B6FB3">
      <w:pPr>
        <w:pStyle w:val="ListParagraph"/>
        <w:numPr>
          <w:ilvl w:val="0"/>
          <w:numId w:val="9"/>
        </w:numPr>
        <w:tabs>
          <w:tab w:val="left" w:pos="36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All children and young people should be encouraged, wherever possible, to discuss their drug and alcohol use with their parent</w:t>
      </w:r>
      <w:r w:rsidR="004338B9" w:rsidRPr="00BB1F35">
        <w:rPr>
          <w:rFonts w:ascii="Arial" w:eastAsia="Verdana" w:hAnsi="Arial" w:cs="Arial"/>
          <w:sz w:val="24"/>
          <w:szCs w:val="24"/>
        </w:rPr>
        <w:t xml:space="preserve">s and carers. </w:t>
      </w:r>
    </w:p>
    <w:p w14:paraId="55F5DDEE" w14:textId="77777777" w:rsidR="00DA589A" w:rsidRPr="00BB1F35" w:rsidRDefault="00DA589A" w:rsidP="003B6FB3">
      <w:pPr>
        <w:pStyle w:val="ListParagraph"/>
        <w:numPr>
          <w:ilvl w:val="0"/>
          <w:numId w:val="9"/>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lastRenderedPageBreak/>
        <w:t>Where there is serious drug and alcohol misuse, and particularly if the young person lives with parents, outcomes are considerably improved where the parents can be constructively involved in any support and treatment plan.</w:t>
      </w:r>
    </w:p>
    <w:p w14:paraId="544FDAB6" w14:textId="77777777" w:rsidR="00DA589A" w:rsidRPr="00BB1F35" w:rsidRDefault="00DA589A" w:rsidP="003B6FB3">
      <w:pPr>
        <w:pStyle w:val="ListParagraph"/>
        <w:numPr>
          <w:ilvl w:val="0"/>
          <w:numId w:val="9"/>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Drug and alcohol misusing young people can create many tensions and difficulties for their families. Parents, carers and siblings may need support in their own right.</w:t>
      </w:r>
    </w:p>
    <w:p w14:paraId="16865D7F" w14:textId="77777777" w:rsidR="000C20F7" w:rsidRPr="00BB1F35" w:rsidRDefault="00DA589A" w:rsidP="003B6FB3">
      <w:pPr>
        <w:pStyle w:val="ListParagraph"/>
        <w:numPr>
          <w:ilvl w:val="0"/>
          <w:numId w:val="9"/>
        </w:numPr>
        <w:tabs>
          <w:tab w:val="left" w:pos="360"/>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 xml:space="preserve">In exceptional circumstances it may be felt that it is detrimental to the safety of the young person to inform a parent / carer of substance misuse issues. In this case, advice should be sought from </w:t>
      </w:r>
      <w:r w:rsidR="004338B9" w:rsidRPr="00BB1F35">
        <w:rPr>
          <w:rFonts w:ascii="Arial" w:eastAsia="Verdana" w:hAnsi="Arial" w:cs="Arial"/>
          <w:sz w:val="24"/>
          <w:szCs w:val="24"/>
        </w:rPr>
        <w:t xml:space="preserve">the </w:t>
      </w:r>
      <w:r w:rsidR="00DB6706" w:rsidRPr="00BB1F35">
        <w:rPr>
          <w:rFonts w:ascii="Arial" w:eastAsia="Arial" w:hAnsi="Arial" w:cs="Arial"/>
          <w:sz w:val="24"/>
          <w:szCs w:val="24"/>
        </w:rPr>
        <w:t xml:space="preserve">school’s </w:t>
      </w:r>
      <w:r w:rsidR="00DB6706" w:rsidRPr="00BB1F35">
        <w:rPr>
          <w:rFonts w:ascii="Arial" w:hAnsi="Arial" w:cs="Arial"/>
          <w:sz w:val="24"/>
          <w:szCs w:val="24"/>
        </w:rPr>
        <w:t>Designated Senior Person or Local Authority Children’s Services</w:t>
      </w:r>
      <w:r w:rsidR="00DB6706" w:rsidRPr="00BB1F35">
        <w:rPr>
          <w:rFonts w:ascii="Arial" w:eastAsia="Arial" w:hAnsi="Arial" w:cs="Arial"/>
          <w:sz w:val="24"/>
          <w:szCs w:val="24"/>
        </w:rPr>
        <w:t>.</w:t>
      </w:r>
    </w:p>
    <w:p w14:paraId="3BBDA1C3" w14:textId="77777777" w:rsidR="00181C6F" w:rsidRPr="00BB1F35" w:rsidRDefault="005F3A54" w:rsidP="003B6FB3">
      <w:pPr>
        <w:spacing w:beforeLines="150" w:before="360"/>
        <w:textAlignment w:val="baseline"/>
        <w:rPr>
          <w:rFonts w:ascii="Arial" w:eastAsia="Arial" w:hAnsi="Arial" w:cs="Arial"/>
          <w:b/>
          <w:sz w:val="24"/>
          <w:szCs w:val="24"/>
        </w:rPr>
      </w:pPr>
      <w:r w:rsidRPr="00BB1F35">
        <w:rPr>
          <w:rFonts w:ascii="Arial" w:eastAsia="Arial" w:hAnsi="Arial" w:cs="Arial"/>
          <w:b/>
          <w:sz w:val="24"/>
          <w:szCs w:val="24"/>
        </w:rPr>
        <w:t>Parent / carer substance misuse</w:t>
      </w:r>
    </w:p>
    <w:p w14:paraId="74F37A65" w14:textId="77777777" w:rsidR="007615AB" w:rsidRPr="00BB1F35" w:rsidRDefault="007615AB" w:rsidP="003B6FB3">
      <w:pPr>
        <w:pStyle w:val="ListParagraph"/>
        <w:numPr>
          <w:ilvl w:val="0"/>
          <w:numId w:val="10"/>
        </w:numPr>
        <w:tabs>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Parent or carer substance misuse can have a huge impact on a young person.</w:t>
      </w:r>
    </w:p>
    <w:p w14:paraId="3BAB7C9D" w14:textId="77777777" w:rsidR="007615AB" w:rsidRPr="00BB1F35" w:rsidRDefault="007615AB" w:rsidP="003B6FB3">
      <w:pPr>
        <w:pStyle w:val="ListParagraph"/>
        <w:numPr>
          <w:ilvl w:val="0"/>
          <w:numId w:val="10"/>
        </w:numPr>
        <w:tabs>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It is important where schools become aware that a student is experiencing difficulties because of substance misuse by other family members, they offer support for students and parents from local agencies.</w:t>
      </w:r>
    </w:p>
    <w:p w14:paraId="3CD859B1" w14:textId="77777777" w:rsidR="007615AB" w:rsidRPr="00BB1F35" w:rsidRDefault="007615AB" w:rsidP="003B6FB3">
      <w:pPr>
        <w:pStyle w:val="ListParagraph"/>
        <w:numPr>
          <w:ilvl w:val="0"/>
          <w:numId w:val="10"/>
        </w:numPr>
        <w:tabs>
          <w:tab w:val="left" w:pos="1080"/>
        </w:tabs>
        <w:spacing w:beforeLines="150" w:before="360"/>
        <w:textAlignment w:val="baseline"/>
        <w:rPr>
          <w:rFonts w:ascii="Arial" w:eastAsia="Verdana" w:hAnsi="Arial" w:cs="Arial"/>
          <w:sz w:val="24"/>
          <w:szCs w:val="24"/>
        </w:rPr>
      </w:pPr>
      <w:r w:rsidRPr="00BB1F35">
        <w:rPr>
          <w:rFonts w:ascii="Arial" w:eastAsia="Verdana" w:hAnsi="Arial" w:cs="Arial"/>
          <w:sz w:val="24"/>
          <w:szCs w:val="24"/>
        </w:rPr>
        <w:t xml:space="preserve">If there is evidence (or it is suspected) that a child may be at risk of significant harm as a consequence of substance use or misuse within the family, it will be necessary for a referral to be made in accordance with </w:t>
      </w:r>
      <w:r w:rsidR="004338B9" w:rsidRPr="00BB1F35">
        <w:rPr>
          <w:rFonts w:ascii="Arial" w:eastAsia="Verdana" w:hAnsi="Arial" w:cs="Arial"/>
          <w:sz w:val="24"/>
          <w:szCs w:val="24"/>
        </w:rPr>
        <w:t xml:space="preserve">the Authority’s </w:t>
      </w:r>
      <w:r w:rsidR="00DB6706" w:rsidRPr="00BB1F35">
        <w:rPr>
          <w:rFonts w:ascii="Arial" w:eastAsia="Verdana" w:hAnsi="Arial" w:cs="Arial"/>
          <w:sz w:val="24"/>
          <w:szCs w:val="24"/>
        </w:rPr>
        <w:t xml:space="preserve">School </w:t>
      </w:r>
      <w:r w:rsidR="004338B9" w:rsidRPr="00BB1F35">
        <w:rPr>
          <w:rFonts w:ascii="Arial" w:eastAsia="Verdana" w:hAnsi="Arial" w:cs="Arial"/>
          <w:sz w:val="24"/>
          <w:szCs w:val="24"/>
        </w:rPr>
        <w:t>Safeguarding</w:t>
      </w:r>
      <w:r w:rsidRPr="00BB1F35">
        <w:rPr>
          <w:rFonts w:ascii="Arial" w:eastAsia="Verdana" w:hAnsi="Arial" w:cs="Arial"/>
          <w:sz w:val="24"/>
          <w:szCs w:val="24"/>
        </w:rPr>
        <w:t xml:space="preserve"> </w:t>
      </w:r>
      <w:r w:rsidR="00DB6706" w:rsidRPr="00BB1F35">
        <w:rPr>
          <w:rFonts w:ascii="Arial" w:eastAsia="Verdana" w:hAnsi="Arial" w:cs="Arial"/>
          <w:sz w:val="24"/>
          <w:szCs w:val="24"/>
        </w:rPr>
        <w:t xml:space="preserve">Policy. </w:t>
      </w:r>
    </w:p>
    <w:p w14:paraId="52F5C027" w14:textId="77777777" w:rsidR="00181C6F" w:rsidRPr="00BB1F35" w:rsidRDefault="00E22C18" w:rsidP="003B6FB3">
      <w:pPr>
        <w:pStyle w:val="Heading1"/>
        <w:spacing w:beforeLines="150" w:before="360"/>
        <w:rPr>
          <w:rFonts w:ascii="Arial" w:eastAsia="Arial" w:hAnsi="Arial" w:cs="Arial"/>
          <w:color w:val="auto"/>
          <w:sz w:val="24"/>
          <w:szCs w:val="24"/>
        </w:rPr>
      </w:pPr>
      <w:bookmarkStart w:id="16" w:name="_Toc17387148"/>
      <w:r w:rsidRPr="00BB1F35">
        <w:rPr>
          <w:rFonts w:ascii="Arial" w:eastAsia="Arial" w:hAnsi="Arial" w:cs="Arial"/>
          <w:color w:val="auto"/>
          <w:sz w:val="24"/>
          <w:szCs w:val="24"/>
        </w:rPr>
        <w:t>4.6</w:t>
      </w:r>
      <w:r w:rsidR="005F3A54" w:rsidRPr="00BB1F35">
        <w:rPr>
          <w:rFonts w:ascii="Arial" w:eastAsia="Arial" w:hAnsi="Arial" w:cs="Arial"/>
          <w:color w:val="auto"/>
          <w:sz w:val="24"/>
          <w:szCs w:val="24"/>
        </w:rPr>
        <w:t xml:space="preserve"> Equality</w:t>
      </w:r>
      <w:bookmarkEnd w:id="16"/>
    </w:p>
    <w:p w14:paraId="38D984BD" w14:textId="77777777" w:rsidR="00181C6F" w:rsidRPr="00BB1F35" w:rsidRDefault="005F3A54" w:rsidP="003B6FB3">
      <w:pPr>
        <w:spacing w:beforeLines="150" w:before="360"/>
        <w:textAlignment w:val="baseline"/>
        <w:rPr>
          <w:rFonts w:ascii="Arial" w:eastAsia="Arial" w:hAnsi="Arial" w:cs="Arial"/>
          <w:spacing w:val="7"/>
          <w:sz w:val="24"/>
          <w:szCs w:val="24"/>
        </w:rPr>
      </w:pPr>
      <w:r w:rsidRPr="00BB1F35">
        <w:rPr>
          <w:rFonts w:ascii="Arial" w:eastAsia="Arial" w:hAnsi="Arial" w:cs="Arial"/>
          <w:spacing w:val="7"/>
          <w:sz w:val="24"/>
          <w:szCs w:val="24"/>
        </w:rPr>
        <w:t>All students have a right to be treated with respect, fairness and dignity by staff and other young people. The school will not tolerate abusive, threatening or offensive language or behaviour which discriminates against students who use drugs or alcohol. The school will treat this as a breach of the Equality Policy.</w:t>
      </w:r>
    </w:p>
    <w:p w14:paraId="0BC62812" w14:textId="77777777" w:rsidR="00181C6F" w:rsidRPr="00BB1F35" w:rsidRDefault="00E22C18" w:rsidP="003B6FB3">
      <w:pPr>
        <w:pStyle w:val="Heading1"/>
        <w:spacing w:beforeLines="150" w:before="360"/>
        <w:rPr>
          <w:rFonts w:ascii="Arial" w:eastAsia="Arial" w:hAnsi="Arial" w:cs="Arial"/>
          <w:color w:val="auto"/>
          <w:sz w:val="24"/>
          <w:szCs w:val="24"/>
        </w:rPr>
      </w:pPr>
      <w:bookmarkStart w:id="17" w:name="_Toc17387149"/>
      <w:r w:rsidRPr="00BB1F35">
        <w:rPr>
          <w:rFonts w:ascii="Arial" w:eastAsia="Arial" w:hAnsi="Arial" w:cs="Arial"/>
          <w:color w:val="auto"/>
          <w:sz w:val="24"/>
          <w:szCs w:val="24"/>
        </w:rPr>
        <w:t>4.7</w:t>
      </w:r>
      <w:r w:rsidR="005F3A54" w:rsidRPr="00BB1F35">
        <w:rPr>
          <w:rFonts w:ascii="Arial" w:eastAsia="Arial" w:hAnsi="Arial" w:cs="Arial"/>
          <w:color w:val="auto"/>
          <w:sz w:val="24"/>
          <w:szCs w:val="24"/>
        </w:rPr>
        <w:t xml:space="preserve"> Policy Awareness</w:t>
      </w:r>
      <w:bookmarkEnd w:id="17"/>
    </w:p>
    <w:p w14:paraId="4BFBF31C" w14:textId="77777777" w:rsidR="00181C6F" w:rsidRPr="00BB1F35" w:rsidRDefault="005F3A54" w:rsidP="003B6FB3">
      <w:pPr>
        <w:spacing w:beforeLines="100" w:before="240"/>
        <w:textAlignment w:val="baseline"/>
        <w:rPr>
          <w:rFonts w:ascii="Arial" w:eastAsia="Arial" w:hAnsi="Arial" w:cs="Arial"/>
          <w:b/>
          <w:spacing w:val="-3"/>
          <w:sz w:val="24"/>
          <w:szCs w:val="24"/>
        </w:rPr>
      </w:pPr>
      <w:r w:rsidRPr="00BB1F35">
        <w:rPr>
          <w:rFonts w:ascii="Arial" w:eastAsia="Arial" w:hAnsi="Arial" w:cs="Arial"/>
          <w:b/>
          <w:spacing w:val="-3"/>
          <w:sz w:val="24"/>
          <w:szCs w:val="24"/>
        </w:rPr>
        <w:t>Procedures</w:t>
      </w:r>
    </w:p>
    <w:p w14:paraId="1BAA5855" w14:textId="77777777" w:rsidR="00181C6F" w:rsidRPr="00BB1F35" w:rsidRDefault="005F3A54" w:rsidP="003B6FB3">
      <w:pPr>
        <w:pStyle w:val="ListParagraph"/>
        <w:numPr>
          <w:ilvl w:val="0"/>
          <w:numId w:val="26"/>
        </w:numPr>
        <w:tabs>
          <w:tab w:val="left" w:pos="432"/>
        </w:tabs>
        <w:spacing w:beforeLines="100" w:before="240"/>
        <w:textAlignment w:val="baseline"/>
        <w:rPr>
          <w:rFonts w:ascii="Arial" w:eastAsia="Arial" w:hAnsi="Arial" w:cs="Arial"/>
          <w:sz w:val="24"/>
          <w:szCs w:val="24"/>
        </w:rPr>
      </w:pPr>
      <w:r w:rsidRPr="00BB1F35">
        <w:rPr>
          <w:rFonts w:ascii="Arial" w:eastAsia="Arial" w:hAnsi="Arial" w:cs="Arial"/>
          <w:sz w:val="24"/>
          <w:szCs w:val="24"/>
        </w:rPr>
        <w:t>Notices outlining key points from the Substance Misuse Policy will be displayed in suitable locations throughout the school.</w:t>
      </w:r>
    </w:p>
    <w:p w14:paraId="710B8294" w14:textId="77777777" w:rsidR="00181C6F" w:rsidRPr="00BB1F35" w:rsidRDefault="005F3A54" w:rsidP="003B6FB3">
      <w:pPr>
        <w:pStyle w:val="ListParagraph"/>
        <w:numPr>
          <w:ilvl w:val="0"/>
          <w:numId w:val="26"/>
        </w:numPr>
        <w:tabs>
          <w:tab w:val="left" w:pos="432"/>
        </w:tabs>
        <w:spacing w:beforeLines="150" w:before="360"/>
        <w:textAlignment w:val="baseline"/>
        <w:rPr>
          <w:rFonts w:ascii="Arial" w:eastAsia="Arial" w:hAnsi="Arial" w:cs="Arial"/>
          <w:sz w:val="24"/>
          <w:szCs w:val="24"/>
        </w:rPr>
      </w:pPr>
      <w:r w:rsidRPr="00BB1F35">
        <w:rPr>
          <w:rFonts w:ascii="Arial" w:eastAsia="Arial" w:hAnsi="Arial" w:cs="Arial"/>
          <w:sz w:val="24"/>
          <w:szCs w:val="24"/>
        </w:rPr>
        <w:t xml:space="preserve">Information regarding </w:t>
      </w:r>
      <w:r w:rsidR="007D0C1D" w:rsidRPr="00BB1F35">
        <w:rPr>
          <w:rFonts w:ascii="Arial" w:eastAsia="Arial" w:hAnsi="Arial" w:cs="Arial"/>
          <w:sz w:val="24"/>
          <w:szCs w:val="24"/>
        </w:rPr>
        <w:t>this policy</w:t>
      </w:r>
      <w:r w:rsidRPr="00BB1F35">
        <w:rPr>
          <w:rFonts w:ascii="Arial" w:eastAsia="Arial" w:hAnsi="Arial" w:cs="Arial"/>
          <w:sz w:val="24"/>
          <w:szCs w:val="24"/>
        </w:rPr>
        <w:t xml:space="preserve"> will be available for parents on the school website or will be distributed to parents via letters if the school does not have a website.</w:t>
      </w:r>
    </w:p>
    <w:p w14:paraId="619D4F77" w14:textId="77777777" w:rsidR="00181C6F" w:rsidRPr="00BB1F35" w:rsidRDefault="005F3A54" w:rsidP="003B6FB3">
      <w:pPr>
        <w:pStyle w:val="ListParagraph"/>
        <w:numPr>
          <w:ilvl w:val="0"/>
          <w:numId w:val="26"/>
        </w:numPr>
        <w:tabs>
          <w:tab w:val="left" w:pos="432"/>
        </w:tabs>
        <w:spacing w:beforeLines="150" w:before="360"/>
        <w:textAlignment w:val="baseline"/>
        <w:rPr>
          <w:rFonts w:ascii="Arial" w:eastAsia="Arial" w:hAnsi="Arial" w:cs="Arial"/>
          <w:spacing w:val="7"/>
          <w:sz w:val="24"/>
          <w:szCs w:val="24"/>
        </w:rPr>
      </w:pPr>
      <w:r w:rsidRPr="00BB1F35">
        <w:rPr>
          <w:rFonts w:ascii="Arial" w:eastAsia="Arial" w:hAnsi="Arial" w:cs="Arial"/>
          <w:spacing w:val="7"/>
          <w:sz w:val="24"/>
          <w:szCs w:val="24"/>
        </w:rPr>
        <w:t>Any questions regarding the policy should be directed to the school Substance Misuse Lead.</w:t>
      </w:r>
    </w:p>
    <w:p w14:paraId="6AFE710E" w14:textId="77777777" w:rsidR="00181C6F" w:rsidRPr="00BB1F35" w:rsidRDefault="005F3A54" w:rsidP="003B6FB3">
      <w:pPr>
        <w:pStyle w:val="ListParagraph"/>
        <w:numPr>
          <w:ilvl w:val="0"/>
          <w:numId w:val="26"/>
        </w:numPr>
        <w:tabs>
          <w:tab w:val="left" w:pos="432"/>
        </w:tabs>
        <w:spacing w:beforeLines="100" w:before="240"/>
        <w:textAlignment w:val="baseline"/>
        <w:rPr>
          <w:rFonts w:ascii="Arial" w:eastAsia="Arial" w:hAnsi="Arial" w:cs="Arial"/>
          <w:spacing w:val="7"/>
          <w:sz w:val="24"/>
          <w:szCs w:val="24"/>
        </w:rPr>
      </w:pPr>
      <w:r w:rsidRPr="00BB1F35">
        <w:rPr>
          <w:rFonts w:ascii="Arial" w:eastAsia="Arial" w:hAnsi="Arial" w:cs="Arial"/>
          <w:spacing w:val="7"/>
          <w:sz w:val="24"/>
          <w:szCs w:val="24"/>
        </w:rPr>
        <w:t>Students and parents need to be aware of the policy and more importantly, understand it.</w:t>
      </w:r>
    </w:p>
    <w:p w14:paraId="3E440459" w14:textId="77777777" w:rsidR="00181C6F" w:rsidRPr="00BB1F35" w:rsidRDefault="00E22C18" w:rsidP="003B6FB3">
      <w:pPr>
        <w:pStyle w:val="Heading1"/>
        <w:spacing w:beforeLines="100"/>
        <w:rPr>
          <w:rFonts w:ascii="Arial" w:eastAsia="Arial" w:hAnsi="Arial" w:cs="Arial"/>
          <w:color w:val="auto"/>
          <w:sz w:val="24"/>
          <w:szCs w:val="24"/>
        </w:rPr>
      </w:pPr>
      <w:bookmarkStart w:id="18" w:name="_Toc17387150"/>
      <w:r w:rsidRPr="00BB1F35">
        <w:rPr>
          <w:rFonts w:ascii="Arial" w:eastAsia="Arial" w:hAnsi="Arial" w:cs="Arial"/>
          <w:color w:val="auto"/>
          <w:sz w:val="24"/>
          <w:szCs w:val="24"/>
        </w:rPr>
        <w:t>4.8</w:t>
      </w:r>
      <w:r w:rsidR="005F3A54" w:rsidRPr="00BB1F35">
        <w:rPr>
          <w:rFonts w:ascii="Arial" w:eastAsia="Arial" w:hAnsi="Arial" w:cs="Arial"/>
          <w:color w:val="auto"/>
          <w:sz w:val="24"/>
          <w:szCs w:val="24"/>
        </w:rPr>
        <w:t xml:space="preserve"> Staff Code of Conduct</w:t>
      </w:r>
      <w:bookmarkEnd w:id="18"/>
    </w:p>
    <w:p w14:paraId="5267914A" w14:textId="77777777" w:rsidR="00181C6F" w:rsidRPr="00BB1F35" w:rsidRDefault="005F3A54" w:rsidP="003B6FB3">
      <w:pPr>
        <w:spacing w:beforeLines="100" w:before="240"/>
        <w:textAlignment w:val="baseline"/>
        <w:rPr>
          <w:rFonts w:ascii="Arial" w:eastAsia="Arial" w:hAnsi="Arial" w:cs="Arial"/>
          <w:b/>
          <w:spacing w:val="-3"/>
          <w:sz w:val="24"/>
          <w:szCs w:val="24"/>
        </w:rPr>
      </w:pPr>
      <w:r w:rsidRPr="00BB1F35">
        <w:rPr>
          <w:rFonts w:ascii="Arial" w:eastAsia="Arial" w:hAnsi="Arial" w:cs="Arial"/>
          <w:b/>
          <w:spacing w:val="-3"/>
          <w:sz w:val="24"/>
          <w:szCs w:val="24"/>
        </w:rPr>
        <w:t>Procedures</w:t>
      </w:r>
    </w:p>
    <w:p w14:paraId="6A3D9E3E" w14:textId="77777777" w:rsidR="00181C6F" w:rsidRPr="00BB1F35" w:rsidRDefault="005F3A54" w:rsidP="003B6FB3">
      <w:pPr>
        <w:pStyle w:val="ListParagraph"/>
        <w:numPr>
          <w:ilvl w:val="0"/>
          <w:numId w:val="25"/>
        </w:numPr>
        <w:tabs>
          <w:tab w:val="left" w:pos="432"/>
        </w:tabs>
        <w:spacing w:beforeLines="100" w:before="240"/>
        <w:textAlignment w:val="baseline"/>
        <w:rPr>
          <w:rFonts w:ascii="Arial" w:eastAsia="Arial" w:hAnsi="Arial" w:cs="Arial"/>
          <w:sz w:val="24"/>
          <w:szCs w:val="24"/>
        </w:rPr>
      </w:pPr>
      <w:r w:rsidRPr="00BB1F35">
        <w:rPr>
          <w:rFonts w:ascii="Arial" w:eastAsia="Arial" w:hAnsi="Arial" w:cs="Arial"/>
          <w:sz w:val="24"/>
          <w:szCs w:val="24"/>
        </w:rPr>
        <w:t>School staff must not use any controlled non-prescribed drug or alcohol during working hours. Such use will constitute a serious disciplinary issue and may result in dismissal.</w:t>
      </w:r>
    </w:p>
    <w:p w14:paraId="58ECB2F9" w14:textId="77777777" w:rsidR="00181C6F" w:rsidRPr="00BB1F35" w:rsidRDefault="005F3A54" w:rsidP="003B6FB3">
      <w:pPr>
        <w:pStyle w:val="ListParagraph"/>
        <w:numPr>
          <w:ilvl w:val="0"/>
          <w:numId w:val="25"/>
        </w:numPr>
        <w:tabs>
          <w:tab w:val="left" w:pos="432"/>
        </w:tabs>
        <w:spacing w:beforeLines="150" w:before="360"/>
        <w:textAlignment w:val="baseline"/>
        <w:rPr>
          <w:rFonts w:ascii="Arial" w:eastAsia="Arial" w:hAnsi="Arial" w:cs="Arial"/>
          <w:spacing w:val="8"/>
          <w:sz w:val="24"/>
          <w:szCs w:val="24"/>
        </w:rPr>
      </w:pPr>
      <w:r w:rsidRPr="00BB1F35">
        <w:rPr>
          <w:rFonts w:ascii="Arial" w:eastAsia="Arial" w:hAnsi="Arial" w:cs="Arial"/>
          <w:spacing w:val="8"/>
          <w:sz w:val="24"/>
          <w:szCs w:val="24"/>
        </w:rPr>
        <w:t>Staff should not work when incapacitated due to the effects or after-effects of such substances.</w:t>
      </w:r>
    </w:p>
    <w:p w14:paraId="0B9ADD5E" w14:textId="77777777" w:rsidR="00181C6F" w:rsidRPr="00BB1F35" w:rsidRDefault="005F3A54" w:rsidP="003B6FB3">
      <w:pPr>
        <w:pStyle w:val="ListParagraph"/>
        <w:numPr>
          <w:ilvl w:val="0"/>
          <w:numId w:val="25"/>
        </w:numPr>
        <w:tabs>
          <w:tab w:val="left" w:pos="432"/>
        </w:tabs>
        <w:spacing w:beforeLines="100" w:before="240"/>
        <w:textAlignment w:val="baseline"/>
        <w:rPr>
          <w:rFonts w:ascii="Arial" w:eastAsia="Arial" w:hAnsi="Arial" w:cs="Arial"/>
          <w:sz w:val="24"/>
          <w:szCs w:val="24"/>
        </w:rPr>
      </w:pPr>
      <w:r w:rsidRPr="00BB1F35">
        <w:rPr>
          <w:rFonts w:ascii="Arial" w:eastAsia="Arial" w:hAnsi="Arial" w:cs="Arial"/>
          <w:sz w:val="24"/>
          <w:szCs w:val="24"/>
        </w:rPr>
        <w:lastRenderedPageBreak/>
        <w:t>Staff should adhere to the LA Protocol for the management of alcohol and substance misuse (September 2013).</w:t>
      </w:r>
    </w:p>
    <w:p w14:paraId="4F2B09A2" w14:textId="77777777" w:rsidR="00181C6F" w:rsidRPr="00BB1F35" w:rsidRDefault="00E22C18" w:rsidP="003B6FB3">
      <w:pPr>
        <w:pStyle w:val="Heading1"/>
        <w:spacing w:beforeLines="100"/>
        <w:rPr>
          <w:rFonts w:ascii="Arial" w:eastAsia="Arial" w:hAnsi="Arial" w:cs="Arial"/>
          <w:color w:val="auto"/>
          <w:sz w:val="24"/>
          <w:szCs w:val="24"/>
        </w:rPr>
      </w:pPr>
      <w:bookmarkStart w:id="19" w:name="_Toc17387151"/>
      <w:r w:rsidRPr="00BB1F35">
        <w:rPr>
          <w:rFonts w:ascii="Arial" w:eastAsia="Arial" w:hAnsi="Arial" w:cs="Arial"/>
          <w:color w:val="auto"/>
          <w:sz w:val="24"/>
          <w:szCs w:val="24"/>
        </w:rPr>
        <w:t>4.9</w:t>
      </w:r>
      <w:r w:rsidR="005F3A54" w:rsidRPr="00BB1F35">
        <w:rPr>
          <w:rFonts w:ascii="Arial" w:eastAsia="Arial" w:hAnsi="Arial" w:cs="Arial"/>
          <w:color w:val="auto"/>
          <w:sz w:val="24"/>
          <w:szCs w:val="24"/>
        </w:rPr>
        <w:t xml:space="preserve"> Medical Emergencies</w:t>
      </w:r>
      <w:bookmarkEnd w:id="19"/>
    </w:p>
    <w:p w14:paraId="411D6551" w14:textId="77777777" w:rsidR="00181C6F" w:rsidRPr="00BB1F35" w:rsidRDefault="005F3A54" w:rsidP="003B6FB3">
      <w:pPr>
        <w:spacing w:beforeLines="100" w:before="240"/>
        <w:textAlignment w:val="baseline"/>
        <w:rPr>
          <w:rFonts w:ascii="Arial" w:eastAsia="Arial" w:hAnsi="Arial" w:cs="Arial"/>
          <w:sz w:val="24"/>
          <w:szCs w:val="24"/>
        </w:rPr>
      </w:pPr>
      <w:r w:rsidRPr="00BB1F35">
        <w:rPr>
          <w:rFonts w:ascii="Arial" w:eastAsia="Arial" w:hAnsi="Arial" w:cs="Arial"/>
          <w:sz w:val="24"/>
          <w:szCs w:val="24"/>
        </w:rPr>
        <w:t>The procedure for an emergency applies when a student or others are at immediate risk of harm. A person who is unconscious, having trouble breathing, seriously confused or disorientated or who is believed to have taken a harmful toxic substance, should be responded to as an emergency.</w:t>
      </w:r>
    </w:p>
    <w:p w14:paraId="1FC4A99F" w14:textId="77777777" w:rsidR="00181C6F" w:rsidRPr="00BB1F35" w:rsidRDefault="005F3A54" w:rsidP="003B6FB3">
      <w:pPr>
        <w:spacing w:beforeLines="100" w:before="240"/>
        <w:textAlignment w:val="baseline"/>
        <w:rPr>
          <w:rFonts w:ascii="Arial" w:eastAsia="Arial" w:hAnsi="Arial" w:cs="Arial"/>
          <w:spacing w:val="8"/>
          <w:sz w:val="24"/>
          <w:szCs w:val="24"/>
        </w:rPr>
      </w:pPr>
      <w:r w:rsidRPr="00BB1F35">
        <w:rPr>
          <w:rFonts w:ascii="Arial" w:eastAsia="Arial" w:hAnsi="Arial" w:cs="Arial"/>
          <w:spacing w:val="8"/>
          <w:sz w:val="24"/>
          <w:szCs w:val="24"/>
        </w:rPr>
        <w:t>The main responsibility is for any student at immediate risk, but the wellbeing and safety of others must also be ensured. Put into practice the school’s first aid procedures. If in any doubt, call for medical help.</w:t>
      </w:r>
    </w:p>
    <w:p w14:paraId="56AC0064" w14:textId="77777777" w:rsidR="00181C6F" w:rsidRPr="00BB1F35" w:rsidRDefault="005F3A54" w:rsidP="003B6FB3">
      <w:pPr>
        <w:spacing w:beforeLines="100" w:before="240"/>
        <w:textAlignment w:val="baseline"/>
        <w:rPr>
          <w:rFonts w:ascii="Arial" w:eastAsia="Arial" w:hAnsi="Arial" w:cs="Arial"/>
          <w:b/>
          <w:spacing w:val="-12"/>
          <w:sz w:val="24"/>
          <w:szCs w:val="24"/>
        </w:rPr>
      </w:pPr>
      <w:r w:rsidRPr="00BB1F35">
        <w:rPr>
          <w:rFonts w:ascii="Arial" w:eastAsia="Arial" w:hAnsi="Arial" w:cs="Arial"/>
          <w:b/>
          <w:spacing w:val="-12"/>
          <w:sz w:val="24"/>
          <w:szCs w:val="24"/>
        </w:rPr>
        <w:t>ALWAYS</w:t>
      </w:r>
    </w:p>
    <w:p w14:paraId="1F97EF0C" w14:textId="77777777" w:rsidR="00181C6F" w:rsidRPr="00BB1F35" w:rsidRDefault="005F3A54" w:rsidP="003B6FB3">
      <w:pPr>
        <w:pStyle w:val="ListParagraph"/>
        <w:numPr>
          <w:ilvl w:val="0"/>
          <w:numId w:val="1"/>
        </w:numPr>
        <w:tabs>
          <w:tab w:val="left" w:pos="360"/>
          <w:tab w:val="left" w:pos="1080"/>
        </w:tabs>
        <w:spacing w:beforeLines="100" w:before="240"/>
        <w:textAlignment w:val="baseline"/>
        <w:rPr>
          <w:rFonts w:ascii="Arial" w:eastAsia="Arial" w:hAnsi="Arial" w:cs="Arial"/>
          <w:spacing w:val="6"/>
          <w:sz w:val="24"/>
          <w:szCs w:val="24"/>
        </w:rPr>
      </w:pPr>
      <w:r w:rsidRPr="00BB1F35">
        <w:rPr>
          <w:rFonts w:ascii="Arial" w:eastAsia="Arial" w:hAnsi="Arial" w:cs="Arial"/>
          <w:spacing w:val="6"/>
          <w:sz w:val="24"/>
          <w:szCs w:val="24"/>
        </w:rPr>
        <w:t>Assess the situation.</w:t>
      </w:r>
    </w:p>
    <w:p w14:paraId="22BA565C" w14:textId="77777777" w:rsidR="00181C6F" w:rsidRPr="00BB1F35" w:rsidRDefault="005F3A54" w:rsidP="003B6FB3">
      <w:pPr>
        <w:pStyle w:val="ListParagraph"/>
        <w:numPr>
          <w:ilvl w:val="0"/>
          <w:numId w:val="1"/>
        </w:numPr>
        <w:tabs>
          <w:tab w:val="left" w:pos="360"/>
          <w:tab w:val="left" w:pos="1080"/>
        </w:tabs>
        <w:spacing w:beforeLines="100" w:before="240" w:after="120"/>
        <w:textAlignment w:val="baseline"/>
        <w:rPr>
          <w:rFonts w:ascii="Arial" w:eastAsia="Arial" w:hAnsi="Arial" w:cs="Arial"/>
          <w:spacing w:val="8"/>
          <w:sz w:val="24"/>
          <w:szCs w:val="24"/>
        </w:rPr>
      </w:pPr>
      <w:r w:rsidRPr="00BB1F35">
        <w:rPr>
          <w:rFonts w:ascii="Arial" w:eastAsia="Arial" w:hAnsi="Arial" w:cs="Arial"/>
          <w:spacing w:val="8"/>
          <w:sz w:val="24"/>
          <w:szCs w:val="24"/>
        </w:rPr>
        <w:t>If a medical emergency, send for medical help and carry out first aid procedures.</w:t>
      </w:r>
    </w:p>
    <w:p w14:paraId="618FC756" w14:textId="77777777" w:rsidR="00514592" w:rsidRDefault="00514592" w:rsidP="003B6FB3">
      <w:pPr>
        <w:spacing w:beforeLines="50" w:before="120" w:after="120"/>
        <w:textAlignment w:val="baseline"/>
        <w:rPr>
          <w:rFonts w:ascii="Arial" w:eastAsia="Arial" w:hAnsi="Arial" w:cs="Arial"/>
          <w:b/>
          <w:sz w:val="24"/>
          <w:szCs w:val="24"/>
        </w:rPr>
      </w:pPr>
    </w:p>
    <w:p w14:paraId="63DF05C2" w14:textId="77777777" w:rsidR="00514592" w:rsidRDefault="00514592" w:rsidP="003B6FB3">
      <w:pPr>
        <w:spacing w:beforeLines="50" w:before="120" w:after="120"/>
        <w:textAlignment w:val="baseline"/>
        <w:rPr>
          <w:rFonts w:ascii="Arial" w:eastAsia="Arial" w:hAnsi="Arial" w:cs="Arial"/>
          <w:b/>
          <w:sz w:val="24"/>
          <w:szCs w:val="24"/>
        </w:rPr>
      </w:pPr>
    </w:p>
    <w:p w14:paraId="7DECC34E" w14:textId="77777777" w:rsidR="004338B9" w:rsidRPr="00BB1F35" w:rsidRDefault="005F3A54" w:rsidP="003B6FB3">
      <w:pPr>
        <w:spacing w:beforeLines="50" w:before="120" w:after="120"/>
        <w:textAlignment w:val="baseline"/>
        <w:rPr>
          <w:rFonts w:ascii="Arial" w:eastAsia="Arial" w:hAnsi="Arial" w:cs="Arial"/>
          <w:b/>
          <w:sz w:val="8"/>
          <w:szCs w:val="8"/>
        </w:rPr>
      </w:pPr>
      <w:r w:rsidRPr="00BB1F35">
        <w:rPr>
          <w:rFonts w:ascii="Arial" w:eastAsia="Arial" w:hAnsi="Arial" w:cs="Arial"/>
          <w:b/>
          <w:sz w:val="24"/>
          <w:szCs w:val="24"/>
        </w:rPr>
        <w:t xml:space="preserve">BEFORE ASSISTANCE ARRIVES: </w:t>
      </w:r>
      <w:r w:rsidRPr="00BB1F35">
        <w:rPr>
          <w:rFonts w:ascii="Arial" w:eastAsia="Arial" w:hAnsi="Arial" w:cs="Arial"/>
          <w:b/>
          <w:sz w:val="24"/>
          <w:szCs w:val="24"/>
        </w:rPr>
        <w:br/>
      </w:r>
    </w:p>
    <w:p w14:paraId="7F0D93BF" w14:textId="77777777" w:rsidR="00181C6F" w:rsidRPr="00BB1F35" w:rsidRDefault="005F3A54" w:rsidP="003B6FB3">
      <w:pPr>
        <w:textAlignment w:val="baseline"/>
        <w:rPr>
          <w:rFonts w:ascii="Arial" w:eastAsia="Arial" w:hAnsi="Arial" w:cs="Arial"/>
          <w:b/>
          <w:sz w:val="24"/>
          <w:szCs w:val="24"/>
        </w:rPr>
      </w:pPr>
      <w:r w:rsidRPr="00BB1F35">
        <w:rPr>
          <w:rFonts w:ascii="Arial" w:eastAsia="Arial" w:hAnsi="Arial" w:cs="Arial"/>
          <w:b/>
          <w:sz w:val="24"/>
          <w:szCs w:val="24"/>
        </w:rPr>
        <w:t>If the person is conscious:</w:t>
      </w:r>
    </w:p>
    <w:p w14:paraId="46EA15E0" w14:textId="77777777" w:rsidR="00181C6F" w:rsidRPr="00BB1F35" w:rsidRDefault="005F3A54" w:rsidP="003B6FB3">
      <w:pPr>
        <w:pStyle w:val="ListParagraph"/>
        <w:numPr>
          <w:ilvl w:val="0"/>
          <w:numId w:val="2"/>
        </w:numPr>
        <w:tabs>
          <w:tab w:val="left" w:pos="360"/>
          <w:tab w:val="left" w:pos="1080"/>
        </w:tabs>
        <w:spacing w:beforeLines="100" w:before="240"/>
        <w:textAlignment w:val="baseline"/>
        <w:rPr>
          <w:rFonts w:ascii="Arial" w:eastAsia="Arial" w:hAnsi="Arial" w:cs="Arial"/>
          <w:spacing w:val="7"/>
          <w:sz w:val="24"/>
          <w:szCs w:val="24"/>
        </w:rPr>
      </w:pPr>
      <w:r w:rsidRPr="00BB1F35">
        <w:rPr>
          <w:rFonts w:ascii="Arial" w:eastAsia="Arial" w:hAnsi="Arial" w:cs="Arial"/>
          <w:spacing w:val="7"/>
          <w:sz w:val="24"/>
          <w:szCs w:val="24"/>
        </w:rPr>
        <w:t>Ask the person what has happened and to identify the drug used.</w:t>
      </w:r>
    </w:p>
    <w:p w14:paraId="1D560639" w14:textId="77777777" w:rsidR="00181C6F" w:rsidRPr="00BB1F35" w:rsidRDefault="005F3A54" w:rsidP="003B6FB3">
      <w:pPr>
        <w:pStyle w:val="ListParagraph"/>
        <w:numPr>
          <w:ilvl w:val="0"/>
          <w:numId w:val="2"/>
        </w:numPr>
        <w:tabs>
          <w:tab w:val="left" w:pos="360"/>
          <w:tab w:val="left" w:pos="1080"/>
        </w:tabs>
        <w:spacing w:beforeLines="50" w:before="120"/>
        <w:textAlignment w:val="baseline"/>
        <w:rPr>
          <w:rFonts w:ascii="Arial" w:eastAsia="Arial" w:hAnsi="Arial" w:cs="Arial"/>
          <w:spacing w:val="5"/>
          <w:sz w:val="24"/>
          <w:szCs w:val="24"/>
        </w:rPr>
      </w:pPr>
      <w:r w:rsidRPr="00BB1F35">
        <w:rPr>
          <w:rFonts w:ascii="Arial" w:eastAsia="Arial" w:hAnsi="Arial" w:cs="Arial"/>
          <w:spacing w:val="5"/>
          <w:sz w:val="24"/>
          <w:szCs w:val="24"/>
        </w:rPr>
        <w:t>Collect any evidence of what has been taken if safe to do so.</w:t>
      </w:r>
    </w:p>
    <w:p w14:paraId="08397601" w14:textId="77777777" w:rsidR="00514592" w:rsidRDefault="00514592" w:rsidP="003B6FB3">
      <w:pPr>
        <w:spacing w:beforeLines="50" w:before="120"/>
        <w:textAlignment w:val="baseline"/>
        <w:rPr>
          <w:rFonts w:ascii="Arial" w:eastAsia="Arial" w:hAnsi="Arial" w:cs="Arial"/>
          <w:b/>
          <w:spacing w:val="-5"/>
          <w:sz w:val="24"/>
          <w:szCs w:val="24"/>
        </w:rPr>
      </w:pPr>
    </w:p>
    <w:p w14:paraId="1F70A7CF" w14:textId="77777777" w:rsidR="00181C6F" w:rsidRPr="00BB1F35" w:rsidRDefault="005F3A54" w:rsidP="003B6FB3">
      <w:pPr>
        <w:spacing w:beforeLines="50" w:before="120"/>
        <w:textAlignment w:val="baseline"/>
        <w:rPr>
          <w:rFonts w:ascii="Arial" w:eastAsia="Arial" w:hAnsi="Arial" w:cs="Arial"/>
          <w:b/>
          <w:spacing w:val="-5"/>
          <w:sz w:val="24"/>
          <w:szCs w:val="24"/>
        </w:rPr>
      </w:pPr>
      <w:r w:rsidRPr="00BB1F35">
        <w:rPr>
          <w:rFonts w:ascii="Arial" w:eastAsia="Arial" w:hAnsi="Arial" w:cs="Arial"/>
          <w:b/>
          <w:spacing w:val="-5"/>
          <w:sz w:val="24"/>
          <w:szCs w:val="24"/>
        </w:rPr>
        <w:t>WHEN MEDICAL HELP ARRIVES:</w:t>
      </w:r>
    </w:p>
    <w:p w14:paraId="3FE26074" w14:textId="77777777" w:rsidR="00181C6F" w:rsidRPr="00BB1F35" w:rsidRDefault="005F3A54" w:rsidP="003B6FB3">
      <w:pPr>
        <w:spacing w:beforeLines="50" w:before="120"/>
        <w:textAlignment w:val="baseline"/>
        <w:rPr>
          <w:rFonts w:ascii="Arial" w:eastAsia="Arial" w:hAnsi="Arial" w:cs="Arial"/>
          <w:spacing w:val="6"/>
          <w:sz w:val="24"/>
          <w:szCs w:val="24"/>
        </w:rPr>
      </w:pPr>
      <w:r w:rsidRPr="00BB1F35">
        <w:rPr>
          <w:rFonts w:ascii="Arial" w:eastAsia="Arial" w:hAnsi="Arial" w:cs="Arial"/>
          <w:spacing w:val="6"/>
          <w:sz w:val="24"/>
          <w:szCs w:val="24"/>
        </w:rPr>
        <w:t>Pass on any information available and any evidence of what has been taken.</w:t>
      </w:r>
    </w:p>
    <w:p w14:paraId="6A9B1B14" w14:textId="77777777" w:rsidR="00181C6F" w:rsidRPr="00BB1F35" w:rsidRDefault="005F3A54" w:rsidP="003B6FB3">
      <w:pPr>
        <w:spacing w:beforeLines="50" w:before="120"/>
        <w:textAlignment w:val="baseline"/>
        <w:rPr>
          <w:rFonts w:ascii="Arial" w:hAnsi="Arial" w:cs="Arial"/>
          <w:sz w:val="24"/>
          <w:szCs w:val="24"/>
        </w:rPr>
      </w:pPr>
      <w:r w:rsidRPr="00BB1F35">
        <w:rPr>
          <w:rFonts w:ascii="Arial" w:eastAsia="Arial" w:hAnsi="Arial" w:cs="Arial"/>
          <w:sz w:val="24"/>
          <w:szCs w:val="24"/>
        </w:rPr>
        <w:t xml:space="preserve">Complete an Incident Recording Form and as soon as possible as soon and </w:t>
      </w:r>
      <w:r w:rsidR="002A64CD" w:rsidRPr="00BB1F35">
        <w:rPr>
          <w:rFonts w:ascii="Arial" w:eastAsia="Arial" w:hAnsi="Arial" w:cs="Arial"/>
          <w:sz w:val="24"/>
          <w:szCs w:val="24"/>
        </w:rPr>
        <w:t xml:space="preserve">return to </w:t>
      </w:r>
      <w:hyperlink r:id="rId16" w:history="1">
        <w:r w:rsidR="00AF3EA9" w:rsidRPr="00BB1F35">
          <w:rPr>
            <w:rStyle w:val="Hyperlink"/>
            <w:rFonts w:ascii="Arial" w:hAnsi="Arial" w:cs="Arial"/>
            <w:color w:val="auto"/>
          </w:rPr>
          <w:t>SubstanceMisuse@rctcbc.gov.uk</w:t>
        </w:r>
      </w:hyperlink>
      <w:r w:rsidR="00AF3EA9" w:rsidRPr="00BB1F35">
        <w:rPr>
          <w:rFonts w:ascii="Arial" w:hAnsi="Arial" w:cs="Arial"/>
        </w:rPr>
        <w:t xml:space="preserve"> </w:t>
      </w:r>
    </w:p>
    <w:p w14:paraId="5B6ABF68" w14:textId="77777777" w:rsidR="00181C6F" w:rsidRPr="00BB1F35" w:rsidRDefault="00F74202" w:rsidP="003B6FB3">
      <w:pPr>
        <w:pStyle w:val="Heading1"/>
        <w:spacing w:beforeLines="150" w:before="360"/>
        <w:rPr>
          <w:rFonts w:ascii="Arial" w:eastAsia="Arial" w:hAnsi="Arial" w:cs="Arial"/>
          <w:b/>
          <w:color w:val="auto"/>
          <w:w w:val="95"/>
          <w:sz w:val="28"/>
          <w:szCs w:val="28"/>
        </w:rPr>
      </w:pPr>
      <w:bookmarkStart w:id="20" w:name="_Toc17387152"/>
      <w:r w:rsidRPr="00BB1F35">
        <w:rPr>
          <w:rFonts w:ascii="Arial" w:eastAsia="Arial" w:hAnsi="Arial" w:cs="Arial"/>
          <w:b/>
          <w:color w:val="auto"/>
          <w:w w:val="95"/>
          <w:sz w:val="28"/>
          <w:szCs w:val="28"/>
        </w:rPr>
        <w:t xml:space="preserve">5. </w:t>
      </w:r>
      <w:r w:rsidR="005F3A54" w:rsidRPr="00BB1F35">
        <w:rPr>
          <w:rFonts w:ascii="Arial" w:eastAsia="Arial" w:hAnsi="Arial" w:cs="Arial"/>
          <w:b/>
          <w:color w:val="auto"/>
          <w:w w:val="95"/>
          <w:sz w:val="28"/>
          <w:szCs w:val="28"/>
        </w:rPr>
        <w:t>Drug related interventions with students in school settings</w:t>
      </w:r>
      <w:bookmarkEnd w:id="20"/>
    </w:p>
    <w:p w14:paraId="293DDD43" w14:textId="77777777" w:rsidR="00181C6F" w:rsidRPr="00BB1F35" w:rsidRDefault="005F3A54" w:rsidP="003B6FB3">
      <w:pPr>
        <w:pStyle w:val="Heading1"/>
        <w:spacing w:beforeLines="100"/>
        <w:rPr>
          <w:rFonts w:ascii="Arial" w:eastAsia="Arial" w:hAnsi="Arial" w:cs="Arial"/>
          <w:color w:val="auto"/>
          <w:sz w:val="24"/>
          <w:szCs w:val="24"/>
        </w:rPr>
      </w:pPr>
      <w:bookmarkStart w:id="21" w:name="_Toc17387153"/>
      <w:r w:rsidRPr="00BB1F35">
        <w:rPr>
          <w:rFonts w:ascii="Arial" w:eastAsia="Arial" w:hAnsi="Arial" w:cs="Arial"/>
          <w:color w:val="auto"/>
          <w:sz w:val="24"/>
          <w:szCs w:val="24"/>
        </w:rPr>
        <w:t>5.1 School Counselling Service</w:t>
      </w:r>
      <w:bookmarkEnd w:id="21"/>
    </w:p>
    <w:p w14:paraId="455E1D12" w14:textId="77777777" w:rsidR="00181C6F" w:rsidRPr="00BB1F35" w:rsidRDefault="005F3A54" w:rsidP="003B6FB3">
      <w:pPr>
        <w:spacing w:beforeLines="100" w:before="240"/>
        <w:textAlignment w:val="baseline"/>
        <w:rPr>
          <w:rFonts w:ascii="Arial" w:eastAsia="Arial" w:hAnsi="Arial" w:cs="Arial"/>
          <w:spacing w:val="9"/>
          <w:sz w:val="24"/>
          <w:szCs w:val="24"/>
        </w:rPr>
      </w:pPr>
      <w:r w:rsidRPr="00BB1F35">
        <w:rPr>
          <w:rFonts w:ascii="Arial" w:eastAsia="Arial" w:hAnsi="Arial" w:cs="Arial"/>
          <w:spacing w:val="9"/>
          <w:sz w:val="24"/>
          <w:szCs w:val="24"/>
        </w:rPr>
        <w:t>School-based counselling has now become a statutory obligation for schools and local authorities throughout Wales as outlined under the Schools Standards and Organisation (Wales) Act, April 2013 (Year 6 transition and secondary sch</w:t>
      </w:r>
      <w:r w:rsidR="004338B9" w:rsidRPr="00BB1F35">
        <w:rPr>
          <w:rFonts w:ascii="Arial" w:eastAsia="Arial" w:hAnsi="Arial" w:cs="Arial"/>
          <w:spacing w:val="9"/>
          <w:sz w:val="24"/>
          <w:szCs w:val="24"/>
        </w:rPr>
        <w:t>ools).</w:t>
      </w:r>
    </w:p>
    <w:p w14:paraId="468E0B30" w14:textId="77777777" w:rsidR="00181C6F" w:rsidRPr="00BB1F35" w:rsidRDefault="005F3A54" w:rsidP="003B6FB3">
      <w:pPr>
        <w:spacing w:beforeLines="150" w:before="360"/>
        <w:textAlignment w:val="baseline"/>
        <w:rPr>
          <w:rFonts w:ascii="Arial" w:eastAsia="Arial" w:hAnsi="Arial" w:cs="Arial"/>
          <w:b/>
          <w:spacing w:val="-5"/>
          <w:sz w:val="24"/>
          <w:szCs w:val="24"/>
        </w:rPr>
      </w:pPr>
      <w:r w:rsidRPr="00BB1F35">
        <w:rPr>
          <w:rFonts w:ascii="Arial" w:eastAsia="Arial" w:hAnsi="Arial" w:cs="Arial"/>
          <w:b/>
          <w:spacing w:val="-5"/>
          <w:sz w:val="24"/>
          <w:szCs w:val="24"/>
        </w:rPr>
        <w:t>Interventions &amp; the role of school staff</w:t>
      </w:r>
    </w:p>
    <w:p w14:paraId="52500D7F" w14:textId="77777777" w:rsidR="00181C6F" w:rsidRPr="00BB1F35" w:rsidRDefault="005F3A54" w:rsidP="003B6FB3">
      <w:pPr>
        <w:spacing w:beforeLines="100" w:before="240"/>
        <w:textAlignment w:val="baseline"/>
        <w:rPr>
          <w:rFonts w:ascii="Arial" w:eastAsia="Arial" w:hAnsi="Arial" w:cs="Arial"/>
          <w:sz w:val="24"/>
          <w:szCs w:val="24"/>
        </w:rPr>
      </w:pPr>
      <w:r w:rsidRPr="00BB1F35">
        <w:rPr>
          <w:rFonts w:ascii="Arial" w:eastAsia="Arial" w:hAnsi="Arial" w:cs="Arial"/>
          <w:sz w:val="24"/>
          <w:szCs w:val="24"/>
        </w:rPr>
        <w:t xml:space="preserve">School staff must ensure they offer support to a student who is involved with substance related issues. As detailed above the school counselling service is available to all secondary school </w:t>
      </w:r>
      <w:r w:rsidR="004338B9" w:rsidRPr="00BB1F35">
        <w:rPr>
          <w:rFonts w:ascii="Arial" w:eastAsia="Arial" w:hAnsi="Arial" w:cs="Arial"/>
          <w:sz w:val="24"/>
          <w:szCs w:val="24"/>
        </w:rPr>
        <w:t>students should they require it</w:t>
      </w:r>
      <w:r w:rsidR="00FD1B52" w:rsidRPr="00BB1F35">
        <w:rPr>
          <w:rFonts w:ascii="Arial" w:eastAsia="Arial" w:hAnsi="Arial" w:cs="Arial"/>
          <w:sz w:val="24"/>
          <w:szCs w:val="24"/>
        </w:rPr>
        <w:t>.</w:t>
      </w:r>
    </w:p>
    <w:p w14:paraId="6422B1E7" w14:textId="77777777" w:rsidR="00181C6F" w:rsidRPr="00BB1F35" w:rsidRDefault="005F3A54" w:rsidP="003B6FB3">
      <w:pPr>
        <w:spacing w:beforeLines="100" w:before="240"/>
        <w:textAlignment w:val="baseline"/>
        <w:rPr>
          <w:rFonts w:ascii="Arial" w:eastAsia="Arial" w:hAnsi="Arial" w:cs="Arial"/>
          <w:sz w:val="24"/>
          <w:szCs w:val="24"/>
        </w:rPr>
      </w:pPr>
      <w:r w:rsidRPr="00BB1F35">
        <w:rPr>
          <w:rFonts w:ascii="Arial" w:eastAsia="Arial" w:hAnsi="Arial" w:cs="Arial"/>
          <w:sz w:val="24"/>
          <w:szCs w:val="24"/>
        </w:rPr>
        <w:lastRenderedPageBreak/>
        <w:t>School staff can also work with the student to help them decide if a referral to a specialist substance misuse agency would be appropriate.</w:t>
      </w:r>
    </w:p>
    <w:p w14:paraId="220FD2EC" w14:textId="5777F2F6" w:rsidR="00DF38B6" w:rsidRPr="00BB1F35" w:rsidRDefault="00DF38B6" w:rsidP="00D178E1">
      <w:pPr>
        <w:spacing w:before="120" w:after="726"/>
        <w:rPr>
          <w:sz w:val="24"/>
          <w:szCs w:val="24"/>
        </w:rPr>
      </w:pPr>
      <w:bookmarkStart w:id="22" w:name="_Toc17387154"/>
      <w:r w:rsidRPr="00D178E1">
        <w:rPr>
          <w:rFonts w:ascii="Arial" w:eastAsia="Arial" w:hAnsi="Arial" w:cs="Arial"/>
          <w:b/>
          <w:bCs/>
          <w:sz w:val="24"/>
          <w:szCs w:val="24"/>
          <w:shd w:val="clear" w:color="auto" w:fill="FFFFFF" w:themeFill="background1"/>
        </w:rPr>
        <w:t>For information on local agencies that can provide information about drugs and alcohol and support to young people experiencing problems please contact Barod</w:t>
      </w:r>
      <w:r w:rsidRPr="00BB1F35">
        <w:rPr>
          <w:rFonts w:ascii="Arial" w:eastAsia="Arial" w:hAnsi="Arial" w:cs="Arial"/>
          <w:b/>
          <w:bCs/>
          <w:sz w:val="24"/>
          <w:szCs w:val="24"/>
          <w:shd w:val="clear" w:color="auto" w:fill="FFFF00"/>
        </w:rPr>
        <w:t xml:space="preserve"> </w:t>
      </w:r>
      <w:r w:rsidRPr="00D178E1">
        <w:rPr>
          <w:rFonts w:ascii="Arial" w:eastAsia="Arial" w:hAnsi="Arial" w:cs="Arial"/>
          <w:b/>
          <w:bCs/>
          <w:sz w:val="24"/>
          <w:szCs w:val="24"/>
          <w:shd w:val="clear" w:color="auto" w:fill="FFFFFF" w:themeFill="background1"/>
        </w:rPr>
        <w:t>via DASPA on 0300 333 0000: The Cwm Taf drug and alcohol single point of access or www.Barod.Cymru</w:t>
      </w:r>
    </w:p>
    <w:p w14:paraId="541B5FB4" w14:textId="5777F2F6" w:rsidR="00181C6F" w:rsidRPr="00BB1F35" w:rsidRDefault="005F3A54" w:rsidP="00DB6750">
      <w:pPr>
        <w:pStyle w:val="Heading1"/>
        <w:spacing w:before="0"/>
        <w:rPr>
          <w:rFonts w:ascii="Arial" w:eastAsia="Arial" w:hAnsi="Arial" w:cs="Arial"/>
          <w:color w:val="auto"/>
          <w:sz w:val="24"/>
          <w:szCs w:val="24"/>
        </w:rPr>
      </w:pPr>
      <w:r w:rsidRPr="00BB1F35">
        <w:rPr>
          <w:rFonts w:ascii="Arial" w:eastAsia="Arial" w:hAnsi="Arial" w:cs="Arial"/>
          <w:color w:val="auto"/>
          <w:sz w:val="24"/>
          <w:szCs w:val="24"/>
        </w:rPr>
        <w:t>5.2 Further Support</w:t>
      </w:r>
      <w:bookmarkEnd w:id="22"/>
    </w:p>
    <w:p w14:paraId="39337088" w14:textId="77777777" w:rsidR="00181C6F" w:rsidRPr="00BB1F35" w:rsidRDefault="005F3A54" w:rsidP="003B6FB3">
      <w:pPr>
        <w:spacing w:beforeLines="100" w:before="240"/>
        <w:textAlignment w:val="baseline"/>
        <w:rPr>
          <w:rFonts w:ascii="Arial" w:eastAsia="Verdana" w:hAnsi="Arial" w:cs="Arial"/>
          <w:sz w:val="24"/>
          <w:szCs w:val="24"/>
        </w:rPr>
      </w:pPr>
      <w:r w:rsidRPr="00BB1F35">
        <w:rPr>
          <w:rFonts w:ascii="Arial" w:eastAsia="Verdana" w:hAnsi="Arial" w:cs="Arial"/>
          <w:sz w:val="24"/>
          <w:szCs w:val="24"/>
        </w:rPr>
        <w:t>The local Community Safety Partnership has responsibility for dealing with substance misuse in the authority area and will be able to offer additional advice, support or information on drug or alcohol related enquiries.</w:t>
      </w:r>
    </w:p>
    <w:p w14:paraId="0570D9B7" w14:textId="77777777" w:rsidR="00181C6F" w:rsidRPr="00BB1F35" w:rsidRDefault="005F3A54" w:rsidP="00DB6750">
      <w:pPr>
        <w:spacing w:beforeLines="50" w:before="120"/>
        <w:textAlignment w:val="baseline"/>
        <w:rPr>
          <w:rFonts w:ascii="Arial" w:eastAsia="Arial" w:hAnsi="Arial" w:cs="Arial"/>
          <w:b/>
          <w:spacing w:val="-5"/>
          <w:sz w:val="24"/>
          <w:szCs w:val="24"/>
        </w:rPr>
      </w:pPr>
      <w:r w:rsidRPr="00BB1F35">
        <w:rPr>
          <w:rFonts w:ascii="Arial" w:eastAsia="Arial" w:hAnsi="Arial" w:cs="Arial"/>
          <w:b/>
          <w:spacing w:val="-5"/>
          <w:sz w:val="24"/>
          <w:szCs w:val="24"/>
        </w:rPr>
        <w:t>Contact:</w:t>
      </w:r>
    </w:p>
    <w:p w14:paraId="555CFFD2" w14:textId="77777777" w:rsidR="00997912" w:rsidRPr="0019210A" w:rsidRDefault="00981994" w:rsidP="003B6FB3">
      <w:pPr>
        <w:spacing w:beforeLines="140" w:before="336"/>
        <w:textAlignment w:val="baseline"/>
        <w:rPr>
          <w:rFonts w:ascii="Arial" w:hAnsi="Arial" w:cs="Arial"/>
        </w:rPr>
      </w:pPr>
      <w:hyperlink r:id="rId17" w:history="1">
        <w:r w:rsidR="00AF3EA9" w:rsidRPr="00BB1F35">
          <w:rPr>
            <w:rStyle w:val="Hyperlink"/>
            <w:rFonts w:ascii="Arial" w:hAnsi="Arial" w:cs="Arial"/>
            <w:color w:val="auto"/>
          </w:rPr>
          <w:t>SubstanceMisuse@rctcbc.gov.uk</w:t>
        </w:r>
      </w:hyperlink>
      <w:r w:rsidR="00AF3EA9" w:rsidRPr="00BB1F35">
        <w:rPr>
          <w:rFonts w:ascii="Arial" w:hAnsi="Arial" w:cs="Arial"/>
        </w:rPr>
        <w:t xml:space="preserve"> </w:t>
      </w:r>
    </w:p>
    <w:p w14:paraId="6BCEF9EC" w14:textId="77777777" w:rsidR="00181C6F" w:rsidRPr="00BB1F35" w:rsidRDefault="005F3A54" w:rsidP="003B6FB3">
      <w:pPr>
        <w:spacing w:beforeLines="140" w:before="336"/>
        <w:textAlignment w:val="baseline"/>
        <w:rPr>
          <w:rFonts w:ascii="Arial" w:eastAsia="Arial" w:hAnsi="Arial" w:cs="Arial"/>
          <w:b/>
          <w:spacing w:val="-2"/>
          <w:sz w:val="24"/>
          <w:szCs w:val="24"/>
        </w:rPr>
      </w:pPr>
      <w:r w:rsidRPr="00BB1F35">
        <w:rPr>
          <w:rFonts w:ascii="Arial" w:eastAsia="Arial" w:hAnsi="Arial" w:cs="Arial"/>
          <w:b/>
          <w:spacing w:val="-2"/>
          <w:sz w:val="24"/>
          <w:szCs w:val="24"/>
        </w:rPr>
        <w:t>References</w:t>
      </w:r>
      <w:r w:rsidR="00514592">
        <w:rPr>
          <w:rFonts w:ascii="Arial" w:eastAsia="Arial" w:hAnsi="Arial" w:cs="Arial"/>
          <w:b/>
          <w:spacing w:val="-2"/>
          <w:sz w:val="24"/>
          <w:szCs w:val="24"/>
        </w:rPr>
        <w:t>:</w:t>
      </w:r>
    </w:p>
    <w:p w14:paraId="7E56BC61" w14:textId="77777777" w:rsidR="00181C6F" w:rsidRPr="00BB1F35" w:rsidRDefault="005F3A54" w:rsidP="003B6FB3">
      <w:pPr>
        <w:spacing w:beforeLines="140" w:before="336"/>
        <w:textAlignment w:val="baseline"/>
        <w:rPr>
          <w:rFonts w:ascii="Arial" w:eastAsia="Verdana" w:hAnsi="Arial" w:cs="Arial"/>
          <w:spacing w:val="-1"/>
          <w:sz w:val="24"/>
          <w:szCs w:val="24"/>
        </w:rPr>
      </w:pPr>
      <w:r w:rsidRPr="00BB1F35">
        <w:rPr>
          <w:rFonts w:ascii="Arial" w:eastAsia="Verdana" w:hAnsi="Arial" w:cs="Arial"/>
          <w:spacing w:val="-1"/>
          <w:sz w:val="24"/>
          <w:szCs w:val="24"/>
        </w:rPr>
        <w:t xml:space="preserve">Welsh Government: Personal and Social Education Framework for 7 to 19 year </w:t>
      </w:r>
      <w:r w:rsidR="0030691E" w:rsidRPr="00BB1F35">
        <w:rPr>
          <w:rFonts w:ascii="Arial" w:eastAsia="Verdana" w:hAnsi="Arial" w:cs="Arial"/>
          <w:spacing w:val="-1"/>
          <w:sz w:val="24"/>
          <w:szCs w:val="24"/>
        </w:rPr>
        <w:t>old’s</w:t>
      </w:r>
      <w:r w:rsidRPr="00BB1F35">
        <w:rPr>
          <w:rFonts w:ascii="Arial" w:eastAsia="Verdana" w:hAnsi="Arial" w:cs="Arial"/>
          <w:spacing w:val="-1"/>
          <w:sz w:val="24"/>
          <w:szCs w:val="24"/>
        </w:rPr>
        <w:t xml:space="preserve"> in Wales (2008)</w:t>
      </w:r>
    </w:p>
    <w:p w14:paraId="6085D9EF" w14:textId="77777777" w:rsidR="00181C6F" w:rsidRPr="00BB1F35" w:rsidRDefault="005F3A54" w:rsidP="003B6FB3">
      <w:pPr>
        <w:spacing w:beforeLines="140" w:before="336"/>
        <w:textAlignment w:val="baseline"/>
        <w:rPr>
          <w:rFonts w:ascii="Arial" w:eastAsia="Verdana" w:hAnsi="Arial" w:cs="Arial"/>
          <w:spacing w:val="-2"/>
          <w:sz w:val="24"/>
          <w:szCs w:val="24"/>
        </w:rPr>
      </w:pPr>
      <w:r w:rsidRPr="00BB1F35">
        <w:rPr>
          <w:rFonts w:ascii="Arial" w:eastAsia="Verdana" w:hAnsi="Arial" w:cs="Arial"/>
          <w:spacing w:val="-2"/>
          <w:sz w:val="24"/>
          <w:szCs w:val="24"/>
        </w:rPr>
        <w:t>Welsh Government: Working Together to Reduce Harm (2008-2018)</w:t>
      </w:r>
    </w:p>
    <w:p w14:paraId="0A069A0B" w14:textId="77777777" w:rsidR="00181C6F" w:rsidRPr="00BB1F35" w:rsidRDefault="005F3A54" w:rsidP="003B6FB3">
      <w:pPr>
        <w:spacing w:beforeLines="140" w:before="336"/>
        <w:textAlignment w:val="baseline"/>
        <w:rPr>
          <w:rFonts w:ascii="Arial" w:eastAsia="Verdana" w:hAnsi="Arial" w:cs="Arial"/>
          <w:spacing w:val="-1"/>
          <w:sz w:val="24"/>
          <w:szCs w:val="24"/>
        </w:rPr>
      </w:pPr>
      <w:r w:rsidRPr="00BB1F35">
        <w:rPr>
          <w:rFonts w:ascii="Arial" w:eastAsia="Verdana" w:hAnsi="Arial" w:cs="Arial"/>
          <w:sz w:val="24"/>
          <w:szCs w:val="24"/>
        </w:rPr>
        <w:t>Welsh Government: Guidance on Good Practice for the provision of services for Children and</w:t>
      </w:r>
      <w:r w:rsidR="0035421C" w:rsidRPr="00BB1F35">
        <w:rPr>
          <w:rFonts w:ascii="Arial" w:eastAsia="Verdana" w:hAnsi="Arial" w:cs="Arial"/>
          <w:sz w:val="24"/>
          <w:szCs w:val="24"/>
        </w:rPr>
        <w:t xml:space="preserve"> </w:t>
      </w:r>
      <w:r w:rsidRPr="00BB1F35">
        <w:rPr>
          <w:rFonts w:ascii="Arial" w:eastAsia="Verdana" w:hAnsi="Arial" w:cs="Arial"/>
          <w:spacing w:val="-1"/>
          <w:sz w:val="24"/>
          <w:szCs w:val="24"/>
        </w:rPr>
        <w:t>Younger People who Use or Misuse Substances in Wales (2008)</w:t>
      </w:r>
    </w:p>
    <w:p w14:paraId="3A5040E8" w14:textId="77777777" w:rsidR="00181C6F" w:rsidRPr="00BB1F35" w:rsidRDefault="005F3A54" w:rsidP="003B6FB3">
      <w:pPr>
        <w:spacing w:beforeLines="140" w:before="336"/>
        <w:textAlignment w:val="baseline"/>
        <w:rPr>
          <w:rFonts w:ascii="Arial" w:eastAsia="Verdana" w:hAnsi="Arial" w:cs="Arial"/>
          <w:spacing w:val="-1"/>
          <w:sz w:val="24"/>
          <w:szCs w:val="24"/>
        </w:rPr>
      </w:pPr>
      <w:r w:rsidRPr="00BB1F35">
        <w:rPr>
          <w:rFonts w:ascii="Arial" w:eastAsia="Verdana" w:hAnsi="Arial" w:cs="Arial"/>
          <w:spacing w:val="-1"/>
          <w:sz w:val="24"/>
          <w:szCs w:val="24"/>
        </w:rPr>
        <w:t>Welsh Government: Guidance for Substance Misuse Education’ (2013)</w:t>
      </w:r>
    </w:p>
    <w:p w14:paraId="33D6E4DD" w14:textId="77777777" w:rsidR="00181C6F" w:rsidRPr="00BB1F35" w:rsidRDefault="005F3A54" w:rsidP="003B6FB3">
      <w:pPr>
        <w:spacing w:beforeLines="140" w:before="336"/>
        <w:textAlignment w:val="baseline"/>
        <w:rPr>
          <w:rFonts w:ascii="Arial" w:eastAsia="Verdana" w:hAnsi="Arial" w:cs="Arial"/>
          <w:spacing w:val="-1"/>
          <w:sz w:val="24"/>
          <w:szCs w:val="24"/>
        </w:rPr>
      </w:pPr>
      <w:r w:rsidRPr="00BB1F35">
        <w:rPr>
          <w:rFonts w:ascii="Arial" w:eastAsia="Verdana" w:hAnsi="Arial" w:cs="Arial"/>
          <w:spacing w:val="-1"/>
          <w:sz w:val="24"/>
          <w:szCs w:val="24"/>
        </w:rPr>
        <w:t>Welsh Government: Inclusion and Pupil Support (2016)</w:t>
      </w:r>
    </w:p>
    <w:p w14:paraId="5616D14B" w14:textId="77777777" w:rsidR="00DB6706" w:rsidRPr="00BB1F35" w:rsidRDefault="00DB6706" w:rsidP="003B6FB3">
      <w:pPr>
        <w:spacing w:beforeLines="140" w:before="336"/>
        <w:textAlignment w:val="baseline"/>
        <w:rPr>
          <w:rFonts w:ascii="Arial" w:eastAsia="Verdana" w:hAnsi="Arial" w:cs="Arial"/>
          <w:spacing w:val="-1"/>
          <w:sz w:val="24"/>
          <w:szCs w:val="24"/>
        </w:rPr>
      </w:pPr>
      <w:r w:rsidRPr="00BB1F35">
        <w:rPr>
          <w:rFonts w:ascii="Arial" w:eastAsia="Verdana" w:hAnsi="Arial" w:cs="Arial"/>
          <w:spacing w:val="-1"/>
          <w:sz w:val="24"/>
          <w:szCs w:val="24"/>
        </w:rPr>
        <w:t>Cwm Taf Morgannwg School Safeguarding Policy (2020/21)</w:t>
      </w:r>
    </w:p>
    <w:p w14:paraId="44681060" w14:textId="77777777" w:rsidR="00E22C18" w:rsidRDefault="00E22C18" w:rsidP="003B6FB3">
      <w:pPr>
        <w:spacing w:beforeLines="140" w:before="336" w:after="414"/>
        <w:textAlignment w:val="baseline"/>
        <w:rPr>
          <w:rFonts w:ascii="Arial" w:hAnsi="Arial" w:cs="Arial"/>
          <w:sz w:val="24"/>
          <w:szCs w:val="24"/>
        </w:rPr>
      </w:pPr>
    </w:p>
    <w:p w14:paraId="6748FC74" w14:textId="77777777" w:rsidR="00997912" w:rsidRDefault="00997912" w:rsidP="003B6FB3">
      <w:pPr>
        <w:spacing w:beforeLines="140" w:before="336" w:after="414"/>
        <w:textAlignment w:val="baseline"/>
        <w:rPr>
          <w:rFonts w:ascii="Arial" w:hAnsi="Arial" w:cs="Arial"/>
          <w:sz w:val="24"/>
          <w:szCs w:val="24"/>
        </w:rPr>
      </w:pPr>
    </w:p>
    <w:p w14:paraId="7609D637" w14:textId="77777777" w:rsidR="00997912" w:rsidRDefault="00997912" w:rsidP="003B6FB3">
      <w:pPr>
        <w:spacing w:beforeLines="140" w:before="336" w:after="414"/>
        <w:textAlignment w:val="baseline"/>
        <w:rPr>
          <w:rFonts w:ascii="Arial" w:hAnsi="Arial" w:cs="Arial"/>
          <w:sz w:val="24"/>
          <w:szCs w:val="24"/>
        </w:rPr>
      </w:pPr>
    </w:p>
    <w:p w14:paraId="726BE148" w14:textId="77777777" w:rsidR="00997912" w:rsidRDefault="00997912" w:rsidP="003B6FB3">
      <w:pPr>
        <w:spacing w:beforeLines="140" w:before="336" w:after="414"/>
        <w:textAlignment w:val="baseline"/>
        <w:rPr>
          <w:rFonts w:ascii="Arial" w:hAnsi="Arial" w:cs="Arial"/>
          <w:sz w:val="24"/>
          <w:szCs w:val="24"/>
        </w:rPr>
      </w:pPr>
    </w:p>
    <w:p w14:paraId="2FAE772D" w14:textId="77777777" w:rsidR="00997912" w:rsidRDefault="00997912" w:rsidP="003B6FB3">
      <w:pPr>
        <w:spacing w:beforeLines="140" w:before="336" w:after="414"/>
        <w:textAlignment w:val="baseline"/>
        <w:rPr>
          <w:rFonts w:ascii="Arial" w:hAnsi="Arial" w:cs="Arial"/>
          <w:sz w:val="24"/>
          <w:szCs w:val="24"/>
        </w:rPr>
      </w:pPr>
    </w:p>
    <w:p w14:paraId="531EC21A" w14:textId="77777777" w:rsidR="00997912" w:rsidRPr="003F218B" w:rsidRDefault="00997912" w:rsidP="0019210A">
      <w:pPr>
        <w:pStyle w:val="Heading1"/>
        <w:spacing w:beforeLines="140" w:before="336"/>
        <w:rPr>
          <w:rFonts w:ascii="Arial" w:eastAsia="Arial" w:hAnsi="Arial" w:cs="Arial"/>
          <w:b/>
          <w:color w:val="auto"/>
          <w:w w:val="95"/>
          <w:sz w:val="24"/>
          <w:szCs w:val="24"/>
        </w:rPr>
      </w:pPr>
      <w:r w:rsidRPr="00BB1F35">
        <w:rPr>
          <w:rFonts w:ascii="Arial" w:hAnsi="Arial" w:cs="Arial"/>
          <w:b/>
          <w:color w:val="auto"/>
          <w:sz w:val="24"/>
          <w:szCs w:val="24"/>
        </w:rPr>
        <w:lastRenderedPageBreak/>
        <w:t xml:space="preserve">Appendix 1 </w:t>
      </w:r>
    </w:p>
    <w:p w14:paraId="5E094798" w14:textId="77777777" w:rsidR="00F1666F" w:rsidRPr="003F218B" w:rsidRDefault="00997912" w:rsidP="00997912">
      <w:pPr>
        <w:pStyle w:val="Heading1"/>
        <w:spacing w:beforeLines="140" w:before="336"/>
        <w:jc w:val="center"/>
        <w:rPr>
          <w:rFonts w:ascii="Arial" w:eastAsia="Arial" w:hAnsi="Arial" w:cs="Arial"/>
          <w:b/>
          <w:color w:val="auto"/>
          <w:w w:val="95"/>
          <w:sz w:val="24"/>
          <w:szCs w:val="24"/>
        </w:rPr>
      </w:pPr>
      <w:bookmarkStart w:id="23" w:name="_1:_Appendix_1"/>
      <w:bookmarkStart w:id="24" w:name="_Appendix_2_–"/>
      <w:bookmarkStart w:id="25" w:name="_Toc17387155"/>
      <w:bookmarkEnd w:id="23"/>
      <w:bookmarkEnd w:id="24"/>
      <w:r>
        <w:rPr>
          <w:noProof/>
          <w:lang w:val="en-GB" w:eastAsia="en-GB"/>
        </w:rPr>
        <w:drawing>
          <wp:inline distT="0" distB="0" distL="0" distR="0" wp14:anchorId="1C7F1E6D" wp14:editId="53BEEBA0">
            <wp:extent cx="1133475" cy="971550"/>
            <wp:effectExtent l="0" t="0" r="9525" b="0"/>
            <wp:docPr id="2" name="Picture 2" descr="C:\Users\morgat3\AppData\Local\Microsoft\Windows\Temporary Internet Files\Content.Outlook\988RYPOX\RED new RCT Logo cmyk (002).jpg"/>
            <wp:cNvGraphicFramePr/>
            <a:graphic xmlns:a="http://schemas.openxmlformats.org/drawingml/2006/main">
              <a:graphicData uri="http://schemas.openxmlformats.org/drawingml/2006/picture">
                <pic:pic xmlns:pic="http://schemas.openxmlformats.org/drawingml/2006/picture">
                  <pic:nvPicPr>
                    <pic:cNvPr id="1" name="Picture 1" descr="C:\Users\morgat3\AppData\Local\Microsoft\Windows\Temporary Internet Files\Content.Outlook\988RYPOX\RED new RCT Logo cmyk (002).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bookmarkEnd w:id="25"/>
    </w:p>
    <w:p w14:paraId="250C7E7E" w14:textId="77777777" w:rsidR="00F1666F" w:rsidRPr="003F218B" w:rsidRDefault="00F1666F" w:rsidP="003F218B">
      <w:pPr>
        <w:spacing w:beforeLines="140" w:before="336" w:after="160"/>
        <w:jc w:val="center"/>
        <w:rPr>
          <w:rFonts w:ascii="Arial" w:eastAsiaTheme="minorHAnsi" w:hAnsi="Arial" w:cs="Arial"/>
          <w:b/>
          <w:bCs/>
          <w:sz w:val="24"/>
          <w:szCs w:val="24"/>
          <w:lang w:val="en-GB"/>
        </w:rPr>
      </w:pPr>
      <w:r w:rsidRPr="003F218B">
        <w:rPr>
          <w:rFonts w:ascii="Arial" w:eastAsiaTheme="minorHAnsi" w:hAnsi="Arial" w:cs="Arial"/>
          <w:b/>
          <w:bCs/>
          <w:sz w:val="24"/>
          <w:szCs w:val="24"/>
          <w:lang w:val="en-GB"/>
        </w:rPr>
        <w:t>Incident Recording Form</w:t>
      </w:r>
    </w:p>
    <w:tbl>
      <w:tblPr>
        <w:tblStyle w:val="TableGrid2"/>
        <w:tblW w:w="9634" w:type="dxa"/>
        <w:tblLook w:val="04A0" w:firstRow="1" w:lastRow="0" w:firstColumn="1" w:lastColumn="0" w:noHBand="0" w:noVBand="1"/>
      </w:tblPr>
      <w:tblGrid>
        <w:gridCol w:w="2446"/>
        <w:gridCol w:w="1093"/>
        <w:gridCol w:w="1123"/>
        <w:gridCol w:w="2180"/>
        <w:gridCol w:w="2792"/>
      </w:tblGrid>
      <w:tr w:rsidR="003F218B" w:rsidRPr="00BB1F35" w14:paraId="0AF697A4" w14:textId="77777777" w:rsidTr="00997912">
        <w:trPr>
          <w:trHeight w:val="589"/>
        </w:trPr>
        <w:tc>
          <w:tcPr>
            <w:tcW w:w="3539" w:type="dxa"/>
            <w:gridSpan w:val="2"/>
            <w:shd w:val="clear" w:color="auto" w:fill="DEEAF6" w:themeFill="accent1" w:themeFillTint="33"/>
          </w:tcPr>
          <w:p w14:paraId="6B5D6D4E" w14:textId="77777777" w:rsidR="00AF3EA9" w:rsidRPr="003F218B" w:rsidRDefault="00AF3EA9" w:rsidP="00AE59BA">
            <w:pPr>
              <w:spacing w:before="10"/>
              <w:rPr>
                <w:rFonts w:ascii="Arial" w:hAnsi="Arial" w:cs="Arial"/>
                <w:b/>
                <w:bCs/>
                <w:sz w:val="24"/>
                <w:szCs w:val="24"/>
              </w:rPr>
            </w:pPr>
            <w:r w:rsidRPr="003F218B">
              <w:rPr>
                <w:rFonts w:ascii="Arial" w:hAnsi="Arial" w:cs="Arial"/>
                <w:b/>
                <w:bCs/>
                <w:sz w:val="24"/>
                <w:szCs w:val="24"/>
              </w:rPr>
              <w:t>School</w:t>
            </w:r>
          </w:p>
          <w:p w14:paraId="7A3738C0" w14:textId="77777777" w:rsidR="00AF3EA9" w:rsidRPr="003F218B" w:rsidRDefault="00AF3EA9" w:rsidP="00AE59BA">
            <w:pPr>
              <w:spacing w:before="10"/>
              <w:rPr>
                <w:rFonts w:ascii="Arial" w:hAnsi="Arial" w:cs="Arial"/>
                <w:b/>
                <w:bCs/>
                <w:sz w:val="24"/>
                <w:szCs w:val="24"/>
              </w:rPr>
            </w:pPr>
          </w:p>
        </w:tc>
        <w:tc>
          <w:tcPr>
            <w:tcW w:w="3303" w:type="dxa"/>
            <w:gridSpan w:val="2"/>
            <w:shd w:val="clear" w:color="auto" w:fill="DEEAF6" w:themeFill="accent1" w:themeFillTint="33"/>
          </w:tcPr>
          <w:p w14:paraId="338921DA" w14:textId="77777777" w:rsidR="00AF3EA9" w:rsidRPr="003F218B" w:rsidRDefault="00AF3EA9" w:rsidP="00AE59BA">
            <w:pPr>
              <w:spacing w:before="10"/>
              <w:rPr>
                <w:rFonts w:ascii="Arial" w:hAnsi="Arial" w:cs="Arial"/>
                <w:b/>
                <w:bCs/>
                <w:sz w:val="24"/>
                <w:szCs w:val="24"/>
              </w:rPr>
            </w:pPr>
            <w:r w:rsidRPr="003F218B">
              <w:rPr>
                <w:rFonts w:ascii="Arial" w:hAnsi="Arial" w:cs="Arial"/>
                <w:b/>
                <w:bCs/>
                <w:sz w:val="24"/>
                <w:szCs w:val="24"/>
              </w:rPr>
              <w:t>Date of incident</w:t>
            </w:r>
          </w:p>
        </w:tc>
        <w:tc>
          <w:tcPr>
            <w:tcW w:w="2792" w:type="dxa"/>
            <w:shd w:val="clear" w:color="auto" w:fill="DEEAF6" w:themeFill="accent1" w:themeFillTint="33"/>
          </w:tcPr>
          <w:p w14:paraId="2EE464AA" w14:textId="77777777" w:rsidR="00AF3EA9" w:rsidRPr="003F218B" w:rsidRDefault="00AF3EA9" w:rsidP="00AE59BA">
            <w:pPr>
              <w:spacing w:before="10"/>
              <w:rPr>
                <w:rFonts w:ascii="Arial" w:hAnsi="Arial" w:cs="Arial"/>
                <w:b/>
                <w:bCs/>
                <w:sz w:val="24"/>
                <w:szCs w:val="24"/>
              </w:rPr>
            </w:pPr>
            <w:r w:rsidRPr="003F218B">
              <w:rPr>
                <w:rFonts w:ascii="Arial" w:hAnsi="Arial" w:cs="Arial"/>
                <w:b/>
                <w:bCs/>
                <w:sz w:val="24"/>
                <w:szCs w:val="24"/>
              </w:rPr>
              <w:t>Date and time reported</w:t>
            </w:r>
          </w:p>
        </w:tc>
      </w:tr>
      <w:tr w:rsidR="003F218B" w:rsidRPr="00BB1F35" w14:paraId="64EE8003" w14:textId="77777777" w:rsidTr="00997912">
        <w:trPr>
          <w:trHeight w:val="853"/>
        </w:trPr>
        <w:tc>
          <w:tcPr>
            <w:tcW w:w="3539" w:type="dxa"/>
            <w:gridSpan w:val="2"/>
          </w:tcPr>
          <w:p w14:paraId="312425CD" w14:textId="77777777" w:rsidR="003F218B" w:rsidRPr="003F218B" w:rsidRDefault="003F218B" w:rsidP="00AE59BA">
            <w:pPr>
              <w:spacing w:before="10"/>
              <w:rPr>
                <w:rFonts w:ascii="Arial" w:hAnsi="Arial" w:cs="Arial"/>
                <w:sz w:val="24"/>
                <w:szCs w:val="24"/>
              </w:rPr>
            </w:pPr>
          </w:p>
        </w:tc>
        <w:tc>
          <w:tcPr>
            <w:tcW w:w="3303" w:type="dxa"/>
            <w:gridSpan w:val="2"/>
          </w:tcPr>
          <w:p w14:paraId="52CAFE4A" w14:textId="77777777" w:rsidR="003F218B" w:rsidRPr="003F218B" w:rsidRDefault="003F218B" w:rsidP="00AE59BA">
            <w:pPr>
              <w:spacing w:before="10"/>
              <w:rPr>
                <w:rFonts w:ascii="Arial" w:hAnsi="Arial" w:cs="Arial"/>
                <w:sz w:val="24"/>
                <w:szCs w:val="24"/>
              </w:rPr>
            </w:pPr>
          </w:p>
        </w:tc>
        <w:tc>
          <w:tcPr>
            <w:tcW w:w="2792" w:type="dxa"/>
          </w:tcPr>
          <w:p w14:paraId="508A4E66" w14:textId="77777777" w:rsidR="003F218B" w:rsidRPr="003F218B" w:rsidRDefault="003F218B" w:rsidP="00AE59BA">
            <w:pPr>
              <w:spacing w:before="10"/>
              <w:rPr>
                <w:rFonts w:ascii="Arial" w:hAnsi="Arial" w:cs="Arial"/>
                <w:sz w:val="24"/>
                <w:szCs w:val="24"/>
              </w:rPr>
            </w:pPr>
          </w:p>
        </w:tc>
      </w:tr>
      <w:tr w:rsidR="003F218B" w:rsidRPr="00BB1F35" w14:paraId="767910B5" w14:textId="77777777" w:rsidTr="00997912">
        <w:trPr>
          <w:trHeight w:val="569"/>
        </w:trPr>
        <w:tc>
          <w:tcPr>
            <w:tcW w:w="3539" w:type="dxa"/>
            <w:gridSpan w:val="2"/>
            <w:shd w:val="clear" w:color="auto" w:fill="DEEAF6" w:themeFill="accent1" w:themeFillTint="33"/>
          </w:tcPr>
          <w:p w14:paraId="2CB1CE94" w14:textId="77777777" w:rsidR="00AF3EA9" w:rsidRPr="003F218B" w:rsidRDefault="00AF3EA9" w:rsidP="00AE59BA">
            <w:pPr>
              <w:spacing w:before="10"/>
              <w:rPr>
                <w:rFonts w:ascii="Arial" w:hAnsi="Arial" w:cs="Arial"/>
                <w:b/>
                <w:bCs/>
                <w:sz w:val="24"/>
                <w:szCs w:val="24"/>
              </w:rPr>
            </w:pPr>
            <w:r w:rsidRPr="003F218B">
              <w:rPr>
                <w:rFonts w:ascii="Arial" w:hAnsi="Arial" w:cs="Arial"/>
                <w:b/>
                <w:bCs/>
                <w:sz w:val="24"/>
                <w:szCs w:val="24"/>
              </w:rPr>
              <w:t>Reported by</w:t>
            </w:r>
          </w:p>
          <w:p w14:paraId="3C4ED54A" w14:textId="77777777" w:rsidR="00AF3EA9" w:rsidRPr="003F218B" w:rsidRDefault="00AF3EA9" w:rsidP="00AE59BA">
            <w:pPr>
              <w:spacing w:before="10"/>
              <w:rPr>
                <w:rFonts w:ascii="Arial" w:hAnsi="Arial" w:cs="Arial"/>
                <w:b/>
                <w:bCs/>
                <w:sz w:val="24"/>
                <w:szCs w:val="24"/>
              </w:rPr>
            </w:pPr>
          </w:p>
        </w:tc>
        <w:tc>
          <w:tcPr>
            <w:tcW w:w="6095" w:type="dxa"/>
            <w:gridSpan w:val="3"/>
          </w:tcPr>
          <w:p w14:paraId="37594356" w14:textId="77777777" w:rsidR="00AF3EA9" w:rsidRPr="003F218B" w:rsidRDefault="00AF3EA9" w:rsidP="00AE59BA">
            <w:pPr>
              <w:spacing w:before="10"/>
              <w:rPr>
                <w:rFonts w:ascii="Arial" w:hAnsi="Arial" w:cs="Arial"/>
                <w:sz w:val="24"/>
                <w:szCs w:val="24"/>
              </w:rPr>
            </w:pPr>
          </w:p>
        </w:tc>
      </w:tr>
      <w:tr w:rsidR="003F218B" w:rsidRPr="00BB1F35" w14:paraId="3322CEC2" w14:textId="77777777" w:rsidTr="00997912">
        <w:trPr>
          <w:trHeight w:val="554"/>
        </w:trPr>
        <w:tc>
          <w:tcPr>
            <w:tcW w:w="3539" w:type="dxa"/>
            <w:gridSpan w:val="2"/>
            <w:shd w:val="clear" w:color="auto" w:fill="DEEAF6" w:themeFill="accent1" w:themeFillTint="33"/>
          </w:tcPr>
          <w:p w14:paraId="1D82E11F" w14:textId="77777777" w:rsidR="00AF3EA9" w:rsidRPr="003F218B" w:rsidRDefault="00AF3EA9" w:rsidP="00AE59BA">
            <w:pPr>
              <w:spacing w:before="10"/>
              <w:rPr>
                <w:rFonts w:ascii="Arial" w:hAnsi="Arial" w:cs="Arial"/>
                <w:b/>
                <w:bCs/>
                <w:sz w:val="24"/>
                <w:szCs w:val="24"/>
              </w:rPr>
            </w:pPr>
            <w:r w:rsidRPr="003F218B">
              <w:rPr>
                <w:rFonts w:ascii="Arial" w:hAnsi="Arial" w:cs="Arial"/>
                <w:b/>
                <w:bCs/>
                <w:sz w:val="24"/>
                <w:szCs w:val="24"/>
              </w:rPr>
              <w:t>Number of young persons involved</w:t>
            </w:r>
          </w:p>
        </w:tc>
        <w:tc>
          <w:tcPr>
            <w:tcW w:w="6095" w:type="dxa"/>
            <w:gridSpan w:val="3"/>
          </w:tcPr>
          <w:p w14:paraId="4103355C" w14:textId="77777777" w:rsidR="00AF3EA9" w:rsidRPr="003F218B" w:rsidRDefault="00AF3EA9" w:rsidP="00AE59BA">
            <w:pPr>
              <w:spacing w:before="10"/>
              <w:rPr>
                <w:rFonts w:ascii="Arial" w:hAnsi="Arial" w:cs="Arial"/>
                <w:sz w:val="24"/>
                <w:szCs w:val="24"/>
              </w:rPr>
            </w:pPr>
          </w:p>
        </w:tc>
      </w:tr>
      <w:tr w:rsidR="003F218B" w:rsidRPr="00BB1F35" w14:paraId="3ACB85DC" w14:textId="77777777" w:rsidTr="00997912">
        <w:trPr>
          <w:trHeight w:val="547"/>
        </w:trPr>
        <w:tc>
          <w:tcPr>
            <w:tcW w:w="9634" w:type="dxa"/>
            <w:gridSpan w:val="5"/>
            <w:shd w:val="clear" w:color="auto" w:fill="DEEAF6" w:themeFill="accent1" w:themeFillTint="33"/>
          </w:tcPr>
          <w:p w14:paraId="5962B521" w14:textId="77777777" w:rsidR="00AF3EA9" w:rsidRPr="003F218B" w:rsidRDefault="00AF3EA9" w:rsidP="00AE59BA">
            <w:pPr>
              <w:spacing w:before="10"/>
              <w:rPr>
                <w:rFonts w:ascii="Arial" w:hAnsi="Arial" w:cs="Arial"/>
                <w:b/>
                <w:bCs/>
                <w:sz w:val="24"/>
                <w:szCs w:val="24"/>
              </w:rPr>
            </w:pPr>
            <w:r w:rsidRPr="003F218B">
              <w:rPr>
                <w:rFonts w:ascii="Arial" w:hAnsi="Arial" w:cs="Arial"/>
                <w:b/>
                <w:bCs/>
                <w:sz w:val="24"/>
                <w:szCs w:val="24"/>
              </w:rPr>
              <w:t>Description of incident</w:t>
            </w:r>
          </w:p>
        </w:tc>
      </w:tr>
      <w:tr w:rsidR="003F218B" w:rsidRPr="00BB1F35" w14:paraId="6D362B7E" w14:textId="77777777" w:rsidTr="00997912">
        <w:trPr>
          <w:trHeight w:val="1124"/>
        </w:trPr>
        <w:tc>
          <w:tcPr>
            <w:tcW w:w="9634" w:type="dxa"/>
            <w:gridSpan w:val="5"/>
          </w:tcPr>
          <w:p w14:paraId="2CDB1EB7" w14:textId="77777777" w:rsidR="003F218B" w:rsidRPr="003F218B" w:rsidRDefault="003F218B" w:rsidP="00AE59BA">
            <w:pPr>
              <w:spacing w:before="10"/>
              <w:rPr>
                <w:rFonts w:ascii="Arial" w:hAnsi="Arial" w:cs="Arial"/>
                <w:sz w:val="24"/>
                <w:szCs w:val="24"/>
              </w:rPr>
            </w:pPr>
          </w:p>
        </w:tc>
      </w:tr>
      <w:tr w:rsidR="003F218B" w:rsidRPr="00BB1F35" w14:paraId="19B2BC26" w14:textId="77777777" w:rsidTr="00997912">
        <w:trPr>
          <w:trHeight w:val="284"/>
        </w:trPr>
        <w:tc>
          <w:tcPr>
            <w:tcW w:w="2446" w:type="dxa"/>
            <w:shd w:val="clear" w:color="auto" w:fill="DEEAF6" w:themeFill="accent1" w:themeFillTint="33"/>
          </w:tcPr>
          <w:p w14:paraId="522F78E2" w14:textId="77777777" w:rsidR="00AF3EA9" w:rsidRPr="003F218B" w:rsidRDefault="00AF3EA9" w:rsidP="00AE59BA">
            <w:pPr>
              <w:spacing w:before="10"/>
              <w:rPr>
                <w:rFonts w:ascii="Arial" w:hAnsi="Arial" w:cs="Arial"/>
                <w:b/>
                <w:bCs/>
                <w:sz w:val="24"/>
                <w:szCs w:val="24"/>
              </w:rPr>
            </w:pPr>
            <w:r w:rsidRPr="003F218B">
              <w:rPr>
                <w:rFonts w:ascii="Arial" w:hAnsi="Arial" w:cs="Arial"/>
                <w:b/>
                <w:bCs/>
                <w:sz w:val="24"/>
                <w:szCs w:val="24"/>
              </w:rPr>
              <w:t>Category of Incident</w:t>
            </w:r>
          </w:p>
        </w:tc>
        <w:tc>
          <w:tcPr>
            <w:tcW w:w="2216" w:type="dxa"/>
            <w:gridSpan w:val="2"/>
            <w:shd w:val="clear" w:color="auto" w:fill="DEEAF6" w:themeFill="accent1" w:themeFillTint="33"/>
          </w:tcPr>
          <w:p w14:paraId="023D568A" w14:textId="77777777" w:rsidR="00AF3EA9" w:rsidRPr="003F218B" w:rsidRDefault="00AF3EA9" w:rsidP="00AE59BA">
            <w:pPr>
              <w:spacing w:before="10"/>
              <w:rPr>
                <w:rFonts w:ascii="Arial" w:hAnsi="Arial" w:cs="Arial"/>
                <w:b/>
                <w:bCs/>
                <w:sz w:val="24"/>
                <w:szCs w:val="24"/>
              </w:rPr>
            </w:pPr>
            <w:r w:rsidRPr="003F218B">
              <w:rPr>
                <w:rFonts w:ascii="Arial" w:hAnsi="Arial" w:cs="Arial"/>
                <w:b/>
                <w:bCs/>
                <w:sz w:val="24"/>
                <w:szCs w:val="24"/>
              </w:rPr>
              <w:t>Action Taken</w:t>
            </w:r>
          </w:p>
        </w:tc>
        <w:tc>
          <w:tcPr>
            <w:tcW w:w="2180" w:type="dxa"/>
            <w:shd w:val="clear" w:color="auto" w:fill="DEEAF6" w:themeFill="accent1" w:themeFillTint="33"/>
          </w:tcPr>
          <w:p w14:paraId="062D96D9" w14:textId="77777777" w:rsidR="00AF3EA9" w:rsidRPr="003F218B" w:rsidRDefault="00AF3EA9" w:rsidP="00AE59BA">
            <w:pPr>
              <w:spacing w:before="10"/>
              <w:rPr>
                <w:rFonts w:ascii="Arial" w:hAnsi="Arial" w:cs="Arial"/>
                <w:b/>
                <w:bCs/>
                <w:sz w:val="24"/>
                <w:szCs w:val="24"/>
              </w:rPr>
            </w:pPr>
            <w:r w:rsidRPr="003F218B">
              <w:rPr>
                <w:rFonts w:ascii="Arial" w:hAnsi="Arial" w:cs="Arial"/>
                <w:b/>
                <w:bCs/>
                <w:sz w:val="24"/>
                <w:szCs w:val="24"/>
              </w:rPr>
              <w:t>By Whom</w:t>
            </w:r>
          </w:p>
        </w:tc>
        <w:tc>
          <w:tcPr>
            <w:tcW w:w="2792" w:type="dxa"/>
            <w:shd w:val="clear" w:color="auto" w:fill="DEEAF6" w:themeFill="accent1" w:themeFillTint="33"/>
          </w:tcPr>
          <w:p w14:paraId="1E00A47B" w14:textId="77777777" w:rsidR="00AF3EA9" w:rsidRPr="003F218B" w:rsidRDefault="00AF3EA9" w:rsidP="00AE59BA">
            <w:pPr>
              <w:spacing w:before="10"/>
              <w:rPr>
                <w:rFonts w:ascii="Arial" w:hAnsi="Arial" w:cs="Arial"/>
                <w:b/>
                <w:bCs/>
                <w:sz w:val="24"/>
                <w:szCs w:val="24"/>
              </w:rPr>
            </w:pPr>
            <w:r w:rsidRPr="003F218B">
              <w:rPr>
                <w:rFonts w:ascii="Arial" w:hAnsi="Arial" w:cs="Arial"/>
                <w:b/>
                <w:bCs/>
                <w:sz w:val="24"/>
                <w:szCs w:val="24"/>
              </w:rPr>
              <w:t>Who Contacted</w:t>
            </w:r>
          </w:p>
        </w:tc>
      </w:tr>
      <w:tr w:rsidR="003F218B" w:rsidRPr="00BB1F35" w14:paraId="2D5224FB" w14:textId="77777777" w:rsidTr="00997912">
        <w:trPr>
          <w:trHeight w:val="708"/>
        </w:trPr>
        <w:tc>
          <w:tcPr>
            <w:tcW w:w="2446" w:type="dxa"/>
          </w:tcPr>
          <w:p w14:paraId="78E8AE3E" w14:textId="77777777" w:rsidR="00AF3EA9" w:rsidRPr="00BB1F35" w:rsidRDefault="00AF3EA9" w:rsidP="00AE59BA">
            <w:pPr>
              <w:spacing w:beforeLines="140" w:before="336"/>
              <w:rPr>
                <w:rFonts w:ascii="Arial" w:hAnsi="Arial" w:cs="Arial"/>
                <w:sz w:val="24"/>
                <w:szCs w:val="24"/>
              </w:rPr>
            </w:pPr>
          </w:p>
        </w:tc>
        <w:tc>
          <w:tcPr>
            <w:tcW w:w="2216" w:type="dxa"/>
            <w:gridSpan w:val="2"/>
          </w:tcPr>
          <w:p w14:paraId="11717E12" w14:textId="77777777" w:rsidR="00AF3EA9" w:rsidRPr="00BB1F35" w:rsidRDefault="00AF3EA9" w:rsidP="00AE59BA">
            <w:pPr>
              <w:spacing w:beforeLines="140" w:before="336"/>
              <w:rPr>
                <w:rFonts w:ascii="Arial" w:hAnsi="Arial" w:cs="Arial"/>
                <w:sz w:val="24"/>
                <w:szCs w:val="24"/>
              </w:rPr>
            </w:pPr>
          </w:p>
        </w:tc>
        <w:tc>
          <w:tcPr>
            <w:tcW w:w="2180" w:type="dxa"/>
          </w:tcPr>
          <w:p w14:paraId="49FE25DF" w14:textId="77777777" w:rsidR="00AF3EA9" w:rsidRPr="00BB1F35" w:rsidRDefault="00AF3EA9" w:rsidP="00AE59BA">
            <w:pPr>
              <w:spacing w:beforeLines="140" w:before="336"/>
              <w:rPr>
                <w:rFonts w:ascii="Arial" w:hAnsi="Arial" w:cs="Arial"/>
                <w:sz w:val="24"/>
                <w:szCs w:val="24"/>
              </w:rPr>
            </w:pPr>
          </w:p>
        </w:tc>
        <w:tc>
          <w:tcPr>
            <w:tcW w:w="2792" w:type="dxa"/>
          </w:tcPr>
          <w:p w14:paraId="35FFB1BB" w14:textId="77777777" w:rsidR="00AF3EA9" w:rsidRPr="00BB1F35" w:rsidRDefault="00AF3EA9" w:rsidP="00AE59BA">
            <w:pPr>
              <w:spacing w:beforeLines="140" w:before="336"/>
              <w:rPr>
                <w:rFonts w:ascii="Arial" w:hAnsi="Arial" w:cs="Arial"/>
                <w:sz w:val="24"/>
                <w:szCs w:val="24"/>
              </w:rPr>
            </w:pPr>
          </w:p>
        </w:tc>
      </w:tr>
      <w:tr w:rsidR="003F218B" w:rsidRPr="00BB1F35" w14:paraId="43F43661" w14:textId="77777777" w:rsidTr="00997912">
        <w:trPr>
          <w:trHeight w:val="224"/>
        </w:trPr>
        <w:tc>
          <w:tcPr>
            <w:tcW w:w="9634" w:type="dxa"/>
            <w:gridSpan w:val="5"/>
            <w:shd w:val="clear" w:color="auto" w:fill="DEEAF6" w:themeFill="accent1" w:themeFillTint="33"/>
          </w:tcPr>
          <w:p w14:paraId="4361870D" w14:textId="77777777" w:rsidR="00AF3EA9" w:rsidRPr="003F218B" w:rsidRDefault="00AF3EA9" w:rsidP="00AE59BA">
            <w:pPr>
              <w:rPr>
                <w:rFonts w:ascii="Arial" w:hAnsi="Arial" w:cs="Arial"/>
                <w:b/>
                <w:bCs/>
                <w:sz w:val="24"/>
                <w:szCs w:val="24"/>
              </w:rPr>
            </w:pPr>
            <w:r w:rsidRPr="003F218B">
              <w:rPr>
                <w:rFonts w:ascii="Arial" w:hAnsi="Arial" w:cs="Arial"/>
                <w:b/>
                <w:bCs/>
                <w:sz w:val="24"/>
                <w:szCs w:val="24"/>
              </w:rPr>
              <w:t>Categories</w:t>
            </w:r>
          </w:p>
          <w:p w14:paraId="0F86DDB6" w14:textId="77777777" w:rsidR="003F218B" w:rsidRPr="003F218B" w:rsidRDefault="003F218B" w:rsidP="00AE59BA">
            <w:pPr>
              <w:rPr>
                <w:rFonts w:ascii="Arial" w:hAnsi="Arial" w:cs="Arial"/>
                <w:b/>
                <w:bCs/>
                <w:sz w:val="20"/>
                <w:szCs w:val="20"/>
              </w:rPr>
            </w:pPr>
          </w:p>
        </w:tc>
      </w:tr>
      <w:tr w:rsidR="003F218B" w:rsidRPr="00BB1F35" w14:paraId="0820B3B9" w14:textId="77777777" w:rsidTr="00997912">
        <w:trPr>
          <w:trHeight w:val="224"/>
        </w:trPr>
        <w:tc>
          <w:tcPr>
            <w:tcW w:w="4662" w:type="dxa"/>
            <w:gridSpan w:val="3"/>
          </w:tcPr>
          <w:p w14:paraId="0AD707F9" w14:textId="77777777" w:rsidR="00AF3EA9" w:rsidRPr="003F218B" w:rsidRDefault="00AF3EA9" w:rsidP="00AE59BA">
            <w:pPr>
              <w:rPr>
                <w:rFonts w:ascii="Arial" w:hAnsi="Arial" w:cs="Arial"/>
              </w:rPr>
            </w:pPr>
            <w:r w:rsidRPr="003F218B">
              <w:rPr>
                <w:rFonts w:ascii="Arial" w:hAnsi="Arial" w:cs="Arial"/>
              </w:rPr>
              <w:t>1</w:t>
            </w:r>
          </w:p>
        </w:tc>
        <w:tc>
          <w:tcPr>
            <w:tcW w:w="4972" w:type="dxa"/>
            <w:gridSpan w:val="2"/>
          </w:tcPr>
          <w:p w14:paraId="7659A209" w14:textId="77777777" w:rsidR="00AF3EA9" w:rsidRPr="003F218B" w:rsidRDefault="00AF3EA9" w:rsidP="00AE59BA">
            <w:pPr>
              <w:rPr>
                <w:rFonts w:ascii="Arial" w:hAnsi="Arial" w:cs="Arial"/>
              </w:rPr>
            </w:pPr>
            <w:r w:rsidRPr="003F218B">
              <w:rPr>
                <w:rFonts w:ascii="Arial" w:hAnsi="Arial" w:cs="Arial"/>
              </w:rPr>
              <w:t>Drug Related Litter</w:t>
            </w:r>
          </w:p>
          <w:p w14:paraId="67AA3784" w14:textId="77777777" w:rsidR="003F218B" w:rsidRPr="003F218B" w:rsidRDefault="003F218B" w:rsidP="00AE59BA">
            <w:pPr>
              <w:rPr>
                <w:rFonts w:ascii="Arial" w:hAnsi="Arial" w:cs="Arial"/>
              </w:rPr>
            </w:pPr>
          </w:p>
        </w:tc>
      </w:tr>
      <w:tr w:rsidR="003F218B" w:rsidRPr="00BB1F35" w14:paraId="552B6C57" w14:textId="77777777" w:rsidTr="00997912">
        <w:trPr>
          <w:trHeight w:val="224"/>
        </w:trPr>
        <w:tc>
          <w:tcPr>
            <w:tcW w:w="4662" w:type="dxa"/>
            <w:gridSpan w:val="3"/>
          </w:tcPr>
          <w:p w14:paraId="699B81D8" w14:textId="77777777" w:rsidR="00AF3EA9" w:rsidRPr="003F218B" w:rsidRDefault="00AF3EA9" w:rsidP="00AE59BA">
            <w:pPr>
              <w:rPr>
                <w:rFonts w:ascii="Arial" w:hAnsi="Arial" w:cs="Arial"/>
              </w:rPr>
            </w:pPr>
            <w:r w:rsidRPr="003F218B">
              <w:rPr>
                <w:rFonts w:ascii="Arial" w:hAnsi="Arial" w:cs="Arial"/>
              </w:rPr>
              <w:t>2</w:t>
            </w:r>
          </w:p>
        </w:tc>
        <w:tc>
          <w:tcPr>
            <w:tcW w:w="4972" w:type="dxa"/>
            <w:gridSpan w:val="2"/>
          </w:tcPr>
          <w:p w14:paraId="0DD119CF" w14:textId="77777777" w:rsidR="00AF3EA9" w:rsidRDefault="00AF3EA9" w:rsidP="00AE59BA">
            <w:pPr>
              <w:rPr>
                <w:rFonts w:ascii="Arial" w:hAnsi="Arial" w:cs="Arial"/>
              </w:rPr>
            </w:pPr>
            <w:r w:rsidRPr="003F218B">
              <w:rPr>
                <w:rFonts w:ascii="Arial" w:hAnsi="Arial" w:cs="Arial"/>
              </w:rPr>
              <w:t>Possession</w:t>
            </w:r>
          </w:p>
          <w:p w14:paraId="29D7C19D" w14:textId="77777777" w:rsidR="003F218B" w:rsidRPr="003F218B" w:rsidRDefault="003F218B" w:rsidP="00AE59BA">
            <w:pPr>
              <w:rPr>
                <w:rFonts w:ascii="Arial" w:hAnsi="Arial" w:cs="Arial"/>
              </w:rPr>
            </w:pPr>
          </w:p>
        </w:tc>
      </w:tr>
      <w:tr w:rsidR="003F218B" w:rsidRPr="00BB1F35" w14:paraId="45793619" w14:textId="77777777" w:rsidTr="00997912">
        <w:trPr>
          <w:trHeight w:val="209"/>
        </w:trPr>
        <w:tc>
          <w:tcPr>
            <w:tcW w:w="4662" w:type="dxa"/>
            <w:gridSpan w:val="3"/>
          </w:tcPr>
          <w:p w14:paraId="7DE82A4E" w14:textId="77777777" w:rsidR="00AF3EA9" w:rsidRPr="003F218B" w:rsidRDefault="00AF3EA9" w:rsidP="00AE59BA">
            <w:pPr>
              <w:rPr>
                <w:rFonts w:ascii="Arial" w:hAnsi="Arial" w:cs="Arial"/>
              </w:rPr>
            </w:pPr>
            <w:r w:rsidRPr="003F218B">
              <w:rPr>
                <w:rFonts w:ascii="Arial" w:hAnsi="Arial" w:cs="Arial"/>
              </w:rPr>
              <w:t>3</w:t>
            </w:r>
          </w:p>
        </w:tc>
        <w:tc>
          <w:tcPr>
            <w:tcW w:w="4972" w:type="dxa"/>
            <w:gridSpan w:val="2"/>
          </w:tcPr>
          <w:p w14:paraId="4EABF755" w14:textId="77777777" w:rsidR="00AF3EA9" w:rsidRDefault="00AF3EA9" w:rsidP="00AE59BA">
            <w:pPr>
              <w:rPr>
                <w:rFonts w:ascii="Arial" w:hAnsi="Arial" w:cs="Arial"/>
              </w:rPr>
            </w:pPr>
            <w:r w:rsidRPr="003F218B">
              <w:rPr>
                <w:rFonts w:ascii="Arial" w:hAnsi="Arial" w:cs="Arial"/>
              </w:rPr>
              <w:t>Supply</w:t>
            </w:r>
          </w:p>
          <w:p w14:paraId="363C619B" w14:textId="77777777" w:rsidR="003F218B" w:rsidRPr="003F218B" w:rsidRDefault="003F218B" w:rsidP="00AE59BA">
            <w:pPr>
              <w:rPr>
                <w:rFonts w:ascii="Arial" w:hAnsi="Arial" w:cs="Arial"/>
              </w:rPr>
            </w:pPr>
          </w:p>
        </w:tc>
      </w:tr>
      <w:tr w:rsidR="003F218B" w:rsidRPr="00BB1F35" w14:paraId="16F62484" w14:textId="77777777" w:rsidTr="00997912">
        <w:trPr>
          <w:trHeight w:val="224"/>
        </w:trPr>
        <w:tc>
          <w:tcPr>
            <w:tcW w:w="4662" w:type="dxa"/>
            <w:gridSpan w:val="3"/>
          </w:tcPr>
          <w:p w14:paraId="561D3F2A" w14:textId="77777777" w:rsidR="00AF3EA9" w:rsidRPr="003F218B" w:rsidRDefault="00AF3EA9" w:rsidP="00AE59BA">
            <w:pPr>
              <w:rPr>
                <w:rFonts w:ascii="Arial" w:hAnsi="Arial" w:cs="Arial"/>
              </w:rPr>
            </w:pPr>
            <w:r w:rsidRPr="003F218B">
              <w:rPr>
                <w:rFonts w:ascii="Arial" w:hAnsi="Arial" w:cs="Arial"/>
              </w:rPr>
              <w:t>4</w:t>
            </w:r>
          </w:p>
        </w:tc>
        <w:tc>
          <w:tcPr>
            <w:tcW w:w="4972" w:type="dxa"/>
            <w:gridSpan w:val="2"/>
          </w:tcPr>
          <w:p w14:paraId="3B0CFF2E" w14:textId="77777777" w:rsidR="00AF3EA9" w:rsidRDefault="00AF3EA9" w:rsidP="00AE59BA">
            <w:pPr>
              <w:rPr>
                <w:rFonts w:ascii="Arial" w:hAnsi="Arial" w:cs="Arial"/>
              </w:rPr>
            </w:pPr>
            <w:r w:rsidRPr="003F218B">
              <w:rPr>
                <w:rFonts w:ascii="Arial" w:hAnsi="Arial" w:cs="Arial"/>
              </w:rPr>
              <w:t>Under the influence</w:t>
            </w:r>
          </w:p>
          <w:p w14:paraId="7CA66824" w14:textId="77777777" w:rsidR="003F218B" w:rsidRPr="003F218B" w:rsidRDefault="003F218B" w:rsidP="00AE59BA">
            <w:pPr>
              <w:rPr>
                <w:rFonts w:ascii="Arial" w:hAnsi="Arial" w:cs="Arial"/>
              </w:rPr>
            </w:pPr>
          </w:p>
        </w:tc>
      </w:tr>
      <w:tr w:rsidR="003F218B" w:rsidRPr="00BB1F35" w14:paraId="77A33073" w14:textId="77777777" w:rsidTr="00997912">
        <w:trPr>
          <w:trHeight w:val="224"/>
        </w:trPr>
        <w:tc>
          <w:tcPr>
            <w:tcW w:w="4662" w:type="dxa"/>
            <w:gridSpan w:val="3"/>
          </w:tcPr>
          <w:p w14:paraId="7BE3A41B" w14:textId="77777777" w:rsidR="00AF3EA9" w:rsidRPr="003F218B" w:rsidRDefault="00AF3EA9" w:rsidP="00AE59BA">
            <w:pPr>
              <w:rPr>
                <w:rFonts w:ascii="Arial" w:hAnsi="Arial" w:cs="Arial"/>
              </w:rPr>
            </w:pPr>
            <w:r w:rsidRPr="003F218B">
              <w:rPr>
                <w:rFonts w:ascii="Arial" w:hAnsi="Arial" w:cs="Arial"/>
              </w:rPr>
              <w:t xml:space="preserve">5 </w:t>
            </w:r>
          </w:p>
        </w:tc>
        <w:tc>
          <w:tcPr>
            <w:tcW w:w="4972" w:type="dxa"/>
            <w:gridSpan w:val="2"/>
          </w:tcPr>
          <w:p w14:paraId="671B9CF0" w14:textId="77777777" w:rsidR="00AF3EA9" w:rsidRDefault="00AF3EA9" w:rsidP="00AE59BA">
            <w:pPr>
              <w:rPr>
                <w:rFonts w:ascii="Arial" w:hAnsi="Arial" w:cs="Arial"/>
              </w:rPr>
            </w:pPr>
            <w:r w:rsidRPr="003F218B">
              <w:rPr>
                <w:rFonts w:ascii="Arial" w:hAnsi="Arial" w:cs="Arial"/>
              </w:rPr>
              <w:t>Non learner member</w:t>
            </w:r>
          </w:p>
          <w:p w14:paraId="29608A37" w14:textId="77777777" w:rsidR="003F218B" w:rsidRPr="003F218B" w:rsidRDefault="003F218B" w:rsidP="00AE59BA">
            <w:pPr>
              <w:rPr>
                <w:rFonts w:ascii="Arial" w:hAnsi="Arial" w:cs="Arial"/>
              </w:rPr>
            </w:pPr>
          </w:p>
        </w:tc>
      </w:tr>
      <w:tr w:rsidR="003F218B" w:rsidRPr="00BB1F35" w14:paraId="46085951" w14:textId="77777777" w:rsidTr="00997912">
        <w:trPr>
          <w:trHeight w:val="883"/>
        </w:trPr>
        <w:tc>
          <w:tcPr>
            <w:tcW w:w="2446" w:type="dxa"/>
            <w:shd w:val="clear" w:color="auto" w:fill="DEEAF6" w:themeFill="accent1" w:themeFillTint="33"/>
          </w:tcPr>
          <w:p w14:paraId="4A86AF20" w14:textId="77777777" w:rsidR="00AF3EA9" w:rsidRPr="003F218B" w:rsidRDefault="00AF3EA9" w:rsidP="00AE59BA">
            <w:pPr>
              <w:spacing w:beforeLines="140" w:before="336"/>
              <w:rPr>
                <w:rFonts w:ascii="Arial" w:hAnsi="Arial" w:cs="Arial"/>
                <w:b/>
                <w:bCs/>
                <w:sz w:val="24"/>
                <w:szCs w:val="24"/>
              </w:rPr>
            </w:pPr>
            <w:r w:rsidRPr="003F218B">
              <w:rPr>
                <w:rFonts w:ascii="Arial" w:hAnsi="Arial" w:cs="Arial"/>
                <w:b/>
                <w:bCs/>
                <w:sz w:val="24"/>
                <w:szCs w:val="24"/>
              </w:rPr>
              <w:t>Name/Description of Substance</w:t>
            </w:r>
          </w:p>
        </w:tc>
        <w:tc>
          <w:tcPr>
            <w:tcW w:w="2216" w:type="dxa"/>
            <w:gridSpan w:val="2"/>
            <w:shd w:val="clear" w:color="auto" w:fill="DEEAF6" w:themeFill="accent1" w:themeFillTint="33"/>
          </w:tcPr>
          <w:p w14:paraId="2BF94880" w14:textId="77777777" w:rsidR="00AF3EA9" w:rsidRPr="003F218B" w:rsidRDefault="00AF3EA9" w:rsidP="00AE59BA">
            <w:pPr>
              <w:spacing w:beforeLines="140" w:before="336"/>
              <w:rPr>
                <w:rFonts w:ascii="Arial" w:hAnsi="Arial" w:cs="Arial"/>
                <w:b/>
                <w:bCs/>
                <w:sz w:val="24"/>
                <w:szCs w:val="24"/>
              </w:rPr>
            </w:pPr>
            <w:r w:rsidRPr="003F218B">
              <w:rPr>
                <w:rFonts w:ascii="Arial" w:hAnsi="Arial" w:cs="Arial"/>
                <w:b/>
                <w:bCs/>
                <w:sz w:val="24"/>
                <w:szCs w:val="24"/>
              </w:rPr>
              <w:t>Amount/Size</w:t>
            </w:r>
          </w:p>
        </w:tc>
        <w:tc>
          <w:tcPr>
            <w:tcW w:w="2180" w:type="dxa"/>
            <w:shd w:val="clear" w:color="auto" w:fill="DEEAF6" w:themeFill="accent1" w:themeFillTint="33"/>
          </w:tcPr>
          <w:p w14:paraId="155F233B" w14:textId="77777777" w:rsidR="00AF3EA9" w:rsidRPr="003F218B" w:rsidRDefault="00AF3EA9" w:rsidP="00AE59BA">
            <w:pPr>
              <w:spacing w:beforeLines="140" w:before="336"/>
              <w:rPr>
                <w:rFonts w:ascii="Arial" w:hAnsi="Arial" w:cs="Arial"/>
                <w:b/>
                <w:bCs/>
                <w:sz w:val="24"/>
                <w:szCs w:val="24"/>
              </w:rPr>
            </w:pPr>
            <w:r w:rsidRPr="003F218B">
              <w:rPr>
                <w:rFonts w:ascii="Arial" w:hAnsi="Arial" w:cs="Arial"/>
                <w:b/>
                <w:bCs/>
                <w:sz w:val="24"/>
                <w:szCs w:val="24"/>
              </w:rPr>
              <w:t>Removed by</w:t>
            </w:r>
          </w:p>
        </w:tc>
        <w:tc>
          <w:tcPr>
            <w:tcW w:w="2792" w:type="dxa"/>
            <w:shd w:val="clear" w:color="auto" w:fill="DEEAF6" w:themeFill="accent1" w:themeFillTint="33"/>
          </w:tcPr>
          <w:p w14:paraId="7DD741E8" w14:textId="77777777" w:rsidR="00AF3EA9" w:rsidRPr="003F218B" w:rsidRDefault="00AF3EA9" w:rsidP="00AE59BA">
            <w:pPr>
              <w:spacing w:beforeLines="140" w:before="336"/>
              <w:rPr>
                <w:rFonts w:ascii="Arial" w:hAnsi="Arial" w:cs="Arial"/>
                <w:b/>
                <w:bCs/>
                <w:sz w:val="24"/>
                <w:szCs w:val="24"/>
              </w:rPr>
            </w:pPr>
            <w:r w:rsidRPr="003F218B">
              <w:rPr>
                <w:rFonts w:ascii="Arial" w:hAnsi="Arial" w:cs="Arial"/>
                <w:b/>
                <w:bCs/>
                <w:sz w:val="24"/>
                <w:szCs w:val="24"/>
              </w:rPr>
              <w:t>Where retained</w:t>
            </w:r>
          </w:p>
        </w:tc>
      </w:tr>
      <w:tr w:rsidR="003F218B" w:rsidRPr="00BB1F35" w14:paraId="52B476BD" w14:textId="77777777" w:rsidTr="00997912">
        <w:trPr>
          <w:trHeight w:val="958"/>
        </w:trPr>
        <w:tc>
          <w:tcPr>
            <w:tcW w:w="2446" w:type="dxa"/>
          </w:tcPr>
          <w:p w14:paraId="495751F7" w14:textId="77777777" w:rsidR="00AF3EA9" w:rsidRPr="00BB1F35" w:rsidRDefault="00AF3EA9" w:rsidP="00AE59BA">
            <w:pPr>
              <w:spacing w:beforeLines="140" w:before="336"/>
              <w:rPr>
                <w:rFonts w:ascii="Arial" w:hAnsi="Arial" w:cs="Arial"/>
                <w:sz w:val="24"/>
                <w:szCs w:val="24"/>
              </w:rPr>
            </w:pPr>
          </w:p>
        </w:tc>
        <w:tc>
          <w:tcPr>
            <w:tcW w:w="2216" w:type="dxa"/>
            <w:gridSpan w:val="2"/>
          </w:tcPr>
          <w:p w14:paraId="35F04CE5" w14:textId="77777777" w:rsidR="00AF3EA9" w:rsidRPr="00BB1F35" w:rsidRDefault="00AF3EA9" w:rsidP="00AE59BA">
            <w:pPr>
              <w:spacing w:beforeLines="140" w:before="336"/>
              <w:rPr>
                <w:rFonts w:ascii="Arial" w:hAnsi="Arial" w:cs="Arial"/>
                <w:sz w:val="24"/>
                <w:szCs w:val="24"/>
              </w:rPr>
            </w:pPr>
          </w:p>
        </w:tc>
        <w:tc>
          <w:tcPr>
            <w:tcW w:w="2180" w:type="dxa"/>
          </w:tcPr>
          <w:p w14:paraId="5EC2B0B3" w14:textId="77777777" w:rsidR="00AF3EA9" w:rsidRPr="00BB1F35" w:rsidRDefault="00AF3EA9" w:rsidP="00AE59BA">
            <w:pPr>
              <w:spacing w:beforeLines="140" w:before="336"/>
              <w:rPr>
                <w:rFonts w:ascii="Arial" w:hAnsi="Arial" w:cs="Arial"/>
                <w:sz w:val="24"/>
                <w:szCs w:val="24"/>
              </w:rPr>
            </w:pPr>
          </w:p>
        </w:tc>
        <w:tc>
          <w:tcPr>
            <w:tcW w:w="2792" w:type="dxa"/>
          </w:tcPr>
          <w:p w14:paraId="6E01B61D" w14:textId="77777777" w:rsidR="00AF3EA9" w:rsidRPr="00BB1F35" w:rsidRDefault="00AF3EA9" w:rsidP="00AE59BA">
            <w:pPr>
              <w:spacing w:beforeLines="140" w:before="336"/>
              <w:rPr>
                <w:rFonts w:ascii="Arial" w:hAnsi="Arial" w:cs="Arial"/>
                <w:sz w:val="24"/>
                <w:szCs w:val="24"/>
              </w:rPr>
            </w:pPr>
          </w:p>
        </w:tc>
      </w:tr>
    </w:tbl>
    <w:p w14:paraId="703C0268" w14:textId="77777777" w:rsidR="00FC6D67" w:rsidRPr="00BB1F35" w:rsidRDefault="003F218B" w:rsidP="003B6FB3">
      <w:pPr>
        <w:spacing w:beforeLines="140" w:before="336"/>
        <w:rPr>
          <w:rFonts w:ascii="Arial" w:hAnsi="Arial" w:cs="Arial"/>
          <w:sz w:val="24"/>
          <w:szCs w:val="24"/>
        </w:rPr>
      </w:pPr>
      <w:r>
        <w:rPr>
          <w:rFonts w:ascii="Arial" w:eastAsia="Arial" w:hAnsi="Arial" w:cs="Arial"/>
          <w:b/>
          <w:bCs/>
          <w:sz w:val="24"/>
          <w:szCs w:val="24"/>
        </w:rPr>
        <w:t>T</w:t>
      </w:r>
      <w:r w:rsidR="00F1666F" w:rsidRPr="003F218B">
        <w:rPr>
          <w:rFonts w:ascii="Arial" w:eastAsia="Arial" w:hAnsi="Arial" w:cs="Arial"/>
          <w:b/>
          <w:bCs/>
          <w:sz w:val="24"/>
          <w:szCs w:val="24"/>
        </w:rPr>
        <w:t xml:space="preserve">his form should be stored securely when </w:t>
      </w:r>
      <w:r w:rsidR="002A64CD" w:rsidRPr="003F218B">
        <w:rPr>
          <w:rFonts w:ascii="Arial" w:eastAsia="Arial" w:hAnsi="Arial" w:cs="Arial"/>
          <w:b/>
          <w:bCs/>
          <w:sz w:val="24"/>
          <w:szCs w:val="24"/>
        </w:rPr>
        <w:t xml:space="preserve">completed and a copy emailed to </w:t>
      </w:r>
      <w:hyperlink r:id="rId19" w:history="1">
        <w:r w:rsidR="00AF3EA9" w:rsidRPr="003F218B">
          <w:rPr>
            <w:rStyle w:val="Hyperlink"/>
            <w:rFonts w:ascii="Arial" w:hAnsi="Arial" w:cs="Arial"/>
            <w:b/>
            <w:bCs/>
            <w:color w:val="auto"/>
          </w:rPr>
          <w:t>SubstanceMisuse@rctcbc.gov.uk</w:t>
        </w:r>
      </w:hyperlink>
      <w:r w:rsidR="00AF3EA9" w:rsidRPr="003F218B">
        <w:rPr>
          <w:rFonts w:ascii="Arial" w:hAnsi="Arial" w:cs="Arial"/>
          <w:b/>
          <w:bCs/>
        </w:rPr>
        <w:t xml:space="preserve"> </w:t>
      </w:r>
      <w:r w:rsidR="00F1666F" w:rsidRPr="003F218B">
        <w:rPr>
          <w:rFonts w:ascii="Arial" w:eastAsia="Arial" w:hAnsi="Arial" w:cs="Arial"/>
          <w:b/>
          <w:bCs/>
          <w:sz w:val="24"/>
          <w:szCs w:val="24"/>
        </w:rPr>
        <w:t>for every incident.</w:t>
      </w:r>
    </w:p>
    <w:p w14:paraId="49353024" w14:textId="77777777" w:rsidR="002A64CD" w:rsidRPr="00BB1F35" w:rsidRDefault="00935F89" w:rsidP="00BB1F35">
      <w:pPr>
        <w:pStyle w:val="Heading1"/>
        <w:spacing w:beforeLines="140" w:before="336"/>
        <w:jc w:val="right"/>
        <w:rPr>
          <w:rFonts w:ascii="Arial" w:eastAsia="Arial" w:hAnsi="Arial" w:cs="Arial"/>
          <w:b/>
          <w:color w:val="auto"/>
          <w:sz w:val="24"/>
          <w:szCs w:val="24"/>
        </w:rPr>
      </w:pPr>
      <w:r w:rsidRPr="00BB1F35">
        <w:rPr>
          <w:rFonts w:ascii="Arial" w:eastAsia="Arial" w:hAnsi="Arial" w:cs="Arial"/>
          <w:b/>
          <w:color w:val="auto"/>
          <w:sz w:val="24"/>
          <w:szCs w:val="24"/>
        </w:rPr>
        <w:br w:type="column"/>
      </w:r>
      <w:bookmarkStart w:id="26" w:name="_Toc17387156"/>
      <w:r w:rsidR="00B35667" w:rsidRPr="00BB1F35">
        <w:rPr>
          <w:rFonts w:ascii="Arial" w:eastAsia="Arial" w:hAnsi="Arial" w:cs="Arial"/>
          <w:b/>
          <w:color w:val="auto"/>
          <w:sz w:val="24"/>
          <w:szCs w:val="24"/>
        </w:rPr>
        <w:lastRenderedPageBreak/>
        <w:t xml:space="preserve">Appendix </w:t>
      </w:r>
      <w:r w:rsidR="00F1254E" w:rsidRPr="00BB1F35">
        <w:rPr>
          <w:rFonts w:ascii="Arial" w:eastAsia="Arial" w:hAnsi="Arial" w:cs="Arial"/>
          <w:b/>
          <w:color w:val="auto"/>
          <w:sz w:val="24"/>
          <w:szCs w:val="24"/>
        </w:rPr>
        <w:t xml:space="preserve">2 </w:t>
      </w:r>
      <w:bookmarkEnd w:id="26"/>
    </w:p>
    <w:p w14:paraId="18849F56" w14:textId="77777777" w:rsidR="00B35667" w:rsidRPr="00BB1F35" w:rsidRDefault="00B35667" w:rsidP="00BB1F35">
      <w:pPr>
        <w:tabs>
          <w:tab w:val="left" w:pos="2294"/>
        </w:tabs>
        <w:spacing w:beforeLines="140" w:before="336"/>
        <w:jc w:val="center"/>
        <w:rPr>
          <w:rFonts w:ascii="Arial" w:eastAsiaTheme="minorHAnsi" w:hAnsi="Arial" w:cs="Arial"/>
          <w:b/>
          <w:sz w:val="28"/>
          <w:szCs w:val="28"/>
          <w:lang w:val="en-GB"/>
        </w:rPr>
      </w:pPr>
      <w:r w:rsidRPr="00BB1F35">
        <w:rPr>
          <w:rFonts w:ascii="Arial" w:eastAsiaTheme="minorHAnsi" w:hAnsi="Arial" w:cs="Arial"/>
          <w:b/>
          <w:sz w:val="28"/>
          <w:szCs w:val="28"/>
          <w:lang w:val="en-GB"/>
        </w:rPr>
        <w:t>R</w:t>
      </w:r>
      <w:r w:rsidR="00143B73" w:rsidRPr="00BB1F35">
        <w:rPr>
          <w:rFonts w:ascii="Arial" w:eastAsiaTheme="minorHAnsi" w:hAnsi="Arial" w:cs="Arial"/>
          <w:b/>
          <w:sz w:val="28"/>
          <w:szCs w:val="28"/>
          <w:lang w:val="en-GB"/>
        </w:rPr>
        <w:t>esponse procedure: actual inciden</w:t>
      </w:r>
      <w:r w:rsidRPr="00BB1F35">
        <w:rPr>
          <w:rFonts w:ascii="Arial" w:eastAsiaTheme="minorHAnsi" w:hAnsi="Arial" w:cs="Arial"/>
          <w:b/>
          <w:sz w:val="28"/>
          <w:szCs w:val="28"/>
          <w:lang w:val="en-GB"/>
        </w:rPr>
        <w:t>t</w:t>
      </w:r>
    </w:p>
    <w:p w14:paraId="32E159F2" w14:textId="77777777" w:rsidR="00514592" w:rsidRDefault="00514592" w:rsidP="003B6FB3">
      <w:pPr>
        <w:spacing w:beforeLines="100" w:before="240"/>
        <w:rPr>
          <w:rFonts w:ascii="Arial" w:eastAsiaTheme="minorHAnsi" w:hAnsi="Arial" w:cs="Arial"/>
          <w:sz w:val="24"/>
          <w:szCs w:val="24"/>
          <w:lang w:val="en-GB"/>
        </w:rPr>
      </w:pPr>
    </w:p>
    <w:p w14:paraId="0A445922" w14:textId="77777777" w:rsidR="00143B73" w:rsidRPr="00BB1F35" w:rsidRDefault="00143B73" w:rsidP="003B6FB3">
      <w:pPr>
        <w:spacing w:beforeLines="100" w:before="240"/>
        <w:rPr>
          <w:rFonts w:ascii="Arial" w:eastAsiaTheme="minorHAnsi" w:hAnsi="Arial" w:cs="Arial"/>
          <w:sz w:val="24"/>
          <w:szCs w:val="24"/>
          <w:lang w:val="en-GB"/>
        </w:rPr>
      </w:pPr>
      <w:r w:rsidRPr="00BB1F35">
        <w:rPr>
          <w:rFonts w:ascii="Arial" w:eastAsiaTheme="minorHAnsi" w:hAnsi="Arial" w:cs="Arial"/>
          <w:sz w:val="24"/>
          <w:szCs w:val="24"/>
          <w:lang w:val="en-GB"/>
        </w:rPr>
        <w:t>This procedure covers both legal and illegal substances.</w:t>
      </w:r>
      <w:r w:rsidR="00E97308" w:rsidRPr="00BB1F35">
        <w:rPr>
          <w:rFonts w:ascii="Arial" w:eastAsiaTheme="minorHAnsi" w:hAnsi="Arial" w:cs="Arial"/>
          <w:sz w:val="24"/>
          <w:szCs w:val="24"/>
          <w:lang w:val="en-GB"/>
        </w:rPr>
        <w:t xml:space="preserve">     </w:t>
      </w:r>
    </w:p>
    <w:p w14:paraId="7B1C1403" w14:textId="77777777" w:rsidR="00012D7A" w:rsidRPr="00BB1F35" w:rsidRDefault="00012D7A" w:rsidP="003B6FB3">
      <w:pPr>
        <w:spacing w:beforeLines="140" w:before="336" w:after="160"/>
        <w:rPr>
          <w:rFonts w:ascii="Arial" w:eastAsiaTheme="minorHAnsi" w:hAnsi="Arial" w:cs="Arial"/>
          <w:sz w:val="24"/>
          <w:szCs w:val="24"/>
          <w:lang w:val="en-GB"/>
        </w:rPr>
      </w:pPr>
    </w:p>
    <w:p w14:paraId="7F38ACCC" w14:textId="77777777" w:rsidR="00143B73" w:rsidRPr="00BB1F35" w:rsidRDefault="00143B73" w:rsidP="003B6FB3">
      <w:pPr>
        <w:spacing w:beforeLines="140" w:before="336" w:after="160"/>
        <w:rPr>
          <w:rFonts w:ascii="Arial" w:eastAsiaTheme="minorHAnsi" w:hAnsi="Arial" w:cs="Arial"/>
          <w:sz w:val="24"/>
          <w:szCs w:val="24"/>
          <w:lang w:val="en-GB"/>
        </w:rPr>
      </w:pP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65248" behindDoc="0" locked="0" layoutInCell="1" allowOverlap="1" wp14:anchorId="5E624386" wp14:editId="7AC542D1">
                <wp:simplePos x="0" y="0"/>
                <wp:positionH relativeFrom="margin">
                  <wp:posOffset>1824990</wp:posOffset>
                </wp:positionH>
                <wp:positionV relativeFrom="paragraph">
                  <wp:posOffset>194310</wp:posOffset>
                </wp:positionV>
                <wp:extent cx="2446020" cy="350520"/>
                <wp:effectExtent l="0" t="0" r="11430" b="11430"/>
                <wp:wrapNone/>
                <wp:docPr id="71" name="Rounded Rectangle 71"/>
                <wp:cNvGraphicFramePr/>
                <a:graphic xmlns:a="http://schemas.openxmlformats.org/drawingml/2006/main">
                  <a:graphicData uri="http://schemas.microsoft.com/office/word/2010/wordprocessingShape">
                    <wps:wsp>
                      <wps:cNvSpPr/>
                      <wps:spPr>
                        <a:xfrm>
                          <a:off x="0" y="0"/>
                          <a:ext cx="2446020" cy="350520"/>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195AEE1B" w14:textId="77777777" w:rsidR="00981994" w:rsidRPr="00A91E65" w:rsidRDefault="00981994" w:rsidP="00143B73">
                            <w:pPr>
                              <w:jc w:val="center"/>
                              <w:rPr>
                                <w:rFonts w:ascii="Arial" w:hAnsi="Arial" w:cs="Arial"/>
                                <w:color w:val="000000" w:themeColor="text1"/>
                                <w:sz w:val="24"/>
                                <w:szCs w:val="24"/>
                              </w:rPr>
                            </w:pPr>
                            <w:r w:rsidRPr="00A91E65">
                              <w:rPr>
                                <w:rFonts w:ascii="Arial" w:hAnsi="Arial" w:cs="Arial"/>
                                <w:color w:val="000000" w:themeColor="text1"/>
                                <w:sz w:val="24"/>
                                <w:szCs w:val="24"/>
                              </w:rPr>
                              <w:t>Inform Headteacher/Senior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24386" id="Rounded Rectangle 71" o:spid="_x0000_s1030" style="position:absolute;margin-left:143.7pt;margin-top:15.3pt;width:192.6pt;height:27.6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xroQIAAGwFAAAOAAAAZHJzL2Uyb0RvYy54bWysVMlu2zAQvRfoPxC8N5JdOYsROXBjpCiQ&#10;JkGSImeaohaAW0naVvr1faTkrD0URX2QhzPDWd684elZryTZCuc7o0s6OcgpEZqbqtNNSX/cX3w6&#10;psQHpismjRYlfRSeni0+fjjd2bmYmtbISjiCINrPd7akbQh2nmWet0Ixf2Cs0DDWxikWcHRNVjm2&#10;Q3Qls2meH2Y74yrrDBfeQ7sajHSR4te14OG6rr0IRJYUtYX0dem7jt9sccrmjWO27fhYBvuHKhTr&#10;NJI+hVqxwMjGde9CqY47400dDrhRmanrjovUA7qZ5G+6uWuZFakXgOPtE0z+/4XlV9sbR7qqpEcT&#10;SjRTmNGt2ehKVOQW6DHdSEFgA1A76+fwv7M3bjx5iLHrvnYq/qMf0idwH5/AFX0gHMppURzmU8yA&#10;w/Z5ls8gI0z2fNs6H74Ko0gUSupiGbGGBCzbXvow+O/9YkZvZFdddFKmg2vW59KRLcO0Z19Ovqxm&#10;6a7cqO+mGtRFjt8wdqhBjkF9uFejHj+ESbW9ii812YHk0yNEIJyBrrVkAaKyANDrhhImG+wBDy4l&#10;fnV7DPuuOt+ySozav6kitr9ivh2upBRDP6oL2CXZqZIex0B7fKWO4Ii0DSOIcZTD8KIU+nWfOFDE&#10;QFGzNtUjeOHMsDDe8osOaS+ZDzfMYUMAALY+XONTSwNUzChR0hr360/66A/iwkrJDhsHxH5umBOU&#10;yG8alD6ZFEVc0XQoZkeRK+6lZf3Sojfq3GDMYC2qS2L0D3Iv1s6oBzwOy5gVJqY5cg+zGQ/nYXgJ&#10;8LxwsVwmN6ylZeFS31keg0fkIuD3/QNzdmRmAKevzH472fwNNwffeFOb5SaYukvEfcYVzIoHrHTi&#10;2Pj8xDfj5Tl5PT+Si98AAAD//wMAUEsDBBQABgAIAAAAIQCm+znu4wAAAAkBAAAPAAAAZHJzL2Rv&#10;d25yZXYueG1sTI/LTsMwEEX3SPyDNUhsUOsQIIlCJhUgKiEeixaqip0bmzgiHke2m6Z/j1nBbkZz&#10;dOfcajGZno3K+c4SwuU8AaaosbKjFuHjfTkrgPkgSIrekkI4Kg+L+vSkEqW0B1qpcR1aFkPIlwJB&#10;hzCUnPtGKyP83A6K4u3LOiNCXF3LpROHGG56niZJxo3oKH7QYlAPWjXf671BsC8Xj9txe7zf6Nfn&#10;z82bzZdPxiGen013t8CCmsIfDL/6UR3q6LSze5Ke9QhpkV9HFOEqyYBFIMvTOOwQipsCeF3x/w3q&#10;HwAAAP//AwBQSwECLQAUAAYACAAAACEAtoM4kv4AAADhAQAAEwAAAAAAAAAAAAAAAAAAAAAAW0Nv&#10;bnRlbnRfVHlwZXNdLnhtbFBLAQItABQABgAIAAAAIQA4/SH/1gAAAJQBAAALAAAAAAAAAAAAAAAA&#10;AC8BAABfcmVscy8ucmVsc1BLAQItABQABgAIAAAAIQAxppxroQIAAGwFAAAOAAAAAAAAAAAAAAAA&#10;AC4CAABkcnMvZTJvRG9jLnhtbFBLAQItABQABgAIAAAAIQCm+znu4wAAAAkBAAAPAAAAAAAAAAAA&#10;AAAAAPsEAABkcnMvZG93bnJldi54bWxQSwUGAAAAAAQABADzAAAACwYAAAAA&#10;" fillcolor="#bdd7ee" strokecolor="#41719c" strokeweight="1pt">
                <v:stroke joinstyle="miter"/>
                <v:textbox>
                  <w:txbxContent>
                    <w:p w14:paraId="195AEE1B" w14:textId="77777777" w:rsidR="00981994" w:rsidRPr="00A91E65" w:rsidRDefault="00981994" w:rsidP="00143B73">
                      <w:pPr>
                        <w:jc w:val="center"/>
                        <w:rPr>
                          <w:rFonts w:ascii="Arial" w:hAnsi="Arial" w:cs="Arial"/>
                          <w:color w:val="000000" w:themeColor="text1"/>
                          <w:sz w:val="24"/>
                          <w:szCs w:val="24"/>
                        </w:rPr>
                      </w:pPr>
                      <w:r w:rsidRPr="00A91E65">
                        <w:rPr>
                          <w:rFonts w:ascii="Arial" w:hAnsi="Arial" w:cs="Arial"/>
                          <w:color w:val="000000" w:themeColor="text1"/>
                          <w:sz w:val="24"/>
                          <w:szCs w:val="24"/>
                        </w:rPr>
                        <w:t>Inform Headteacher/Senior Staff</w:t>
                      </w:r>
                    </w:p>
                  </w:txbxContent>
                </v:textbox>
                <w10:wrap anchorx="margin"/>
              </v:roundrect>
            </w:pict>
          </mc:Fallback>
        </mc:AlternateContent>
      </w:r>
    </w:p>
    <w:p w14:paraId="3C4A1C19" w14:textId="77777777" w:rsidR="00143B73" w:rsidRPr="00BB1F35" w:rsidRDefault="00804A1F" w:rsidP="003B6FB3">
      <w:pPr>
        <w:spacing w:beforeLines="140" w:before="336" w:after="160"/>
        <w:rPr>
          <w:rFonts w:ascii="Arial" w:eastAsiaTheme="minorHAnsi" w:hAnsi="Arial" w:cs="Arial"/>
          <w:sz w:val="24"/>
          <w:szCs w:val="24"/>
          <w:lang w:val="en-GB"/>
        </w:rPr>
      </w:pP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67296" behindDoc="0" locked="0" layoutInCell="1" allowOverlap="1" wp14:anchorId="7CA155A4" wp14:editId="545F6F62">
                <wp:simplePos x="0" y="0"/>
                <wp:positionH relativeFrom="column">
                  <wp:posOffset>3600450</wp:posOffset>
                </wp:positionH>
                <wp:positionV relativeFrom="paragraph">
                  <wp:posOffset>434975</wp:posOffset>
                </wp:positionV>
                <wp:extent cx="2415540" cy="510540"/>
                <wp:effectExtent l="0" t="0" r="22860" b="22860"/>
                <wp:wrapNone/>
                <wp:docPr id="80" name="Rounded Rectangle 80"/>
                <wp:cNvGraphicFramePr/>
                <a:graphic xmlns:a="http://schemas.openxmlformats.org/drawingml/2006/main">
                  <a:graphicData uri="http://schemas.microsoft.com/office/word/2010/wordprocessingShape">
                    <wps:wsp>
                      <wps:cNvSpPr/>
                      <wps:spPr>
                        <a:xfrm>
                          <a:off x="0" y="0"/>
                          <a:ext cx="2415540" cy="51054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088B043B" w14:textId="77777777" w:rsidR="00981994" w:rsidRPr="00A91E65" w:rsidRDefault="00981994" w:rsidP="00143B73">
                            <w:pPr>
                              <w:jc w:val="center"/>
                              <w:rPr>
                                <w:rFonts w:ascii="Arial" w:hAnsi="Arial" w:cs="Arial"/>
                                <w:sz w:val="24"/>
                                <w:szCs w:val="24"/>
                              </w:rPr>
                            </w:pPr>
                            <w:r w:rsidRPr="00A91E65">
                              <w:rPr>
                                <w:rFonts w:ascii="Arial" w:hAnsi="Arial" w:cs="Arial"/>
                                <w:sz w:val="24"/>
                                <w:szCs w:val="24"/>
                              </w:rPr>
                              <w:t>Identify if possible. Notify appropriate agency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155A4" id="Rounded Rectangle 80" o:spid="_x0000_s1031" style="position:absolute;margin-left:283.5pt;margin-top:34.25pt;width:190.2pt;height:40.2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T8nQIAAGoFAAAOAAAAZHJzL2Uyb0RvYy54bWysVElPGzEUvlfqf7B8L5NEGZaICQpEVJUo&#10;REDF2fF4FslbbScT+uv72TOBAD1UVXOYvM1v+d5yfrFTkmyF863RBR0fjSgRmpuy1XVBfzxefzml&#10;xAemSyaNFgV9Fp5ezD9/Ou/sTExMY2QpHIET7WedLWgTgp1lmeeNUMwfGSs0lJVxigWwrs5Kxzp4&#10;VzKbjEbHWWdcaZ3hwntIl72SzpP/qhI83FWVF4HIgiK3kL4ufdfxm83P2ax2zDYtH9Jg/5CFYq1G&#10;0BdXSxYY2bj2gyvVcme8qcIRNyozVdVykWpANePRu2oeGmZFqgXgePsCk/9/bvntduVIWxb0FPBo&#10;ptCje7PRpSjJPdBjupaCQAegOutnsH+wKzdwHmSselc5Ff9RD9klcJ9fwBW7QDiEk+k4z6cIwqHL&#10;x6NIw032+to6H74Ko0gkCupiGjGHBCzb3vjQ2+/tYkRvZFtet1ImxtXrK+nIlqHb+eXZ5TJPb+VG&#10;fTdlLz4e4de3HWIMRy+e7sXIx/duUm5v/EtNOgz55AQeCGcY10qyAFJZAOh1TQmTNfaAB5cCv3k9&#10;uP2QnW9YKQbp32QRy18y3/RPUoi+HtUG7JJsVWzmgSepIzgibcMAYmxl37xIhd16l2Ygj46iZG3K&#10;Z8yFM/3CeMuvW4S9YT6smMOGAABsfbjDp5IGqJiBoqQx7tef5NEegwstJR02Doj93DAnKJHfNEb6&#10;bDyN4xESM81PJmDcoWZ9qNEbdWXQ5jHui+WJjPZB7snKGfWE47CIUaFimiN2QdGvnrwK/R3AceFi&#10;sUhGWErLwo1+sDy6jrhFuB93T8zZYS4DJvrW7HeTzd5NZm8bX2qz2ARTtWlsX1HFXEUGC50mbDg+&#10;8WIc8snq9UTOfwMAAP//AwBQSwMEFAAGAAgAAAAhACPJ6BbhAAAACgEAAA8AAABkcnMvZG93bnJl&#10;di54bWxMj1FLwzAUhd8F/0O4gm8unWRd2zUdIgwU9GFzAx/T5q4tNjclSbf6741P+ni5H+d8p9zO&#10;ZmAXdL63JGG5SIAhNVb31Eo4fuweMmA+KNJqsIQSvtHDtrq9KVWh7ZX2eDmElsUQ8oWS0IUwFpz7&#10;pkOj/MKOSPF3ts6oEE/Xcu3UNYabgT8mScqN6ik2dGrE5w6br8NkJIS35eTGk3857uvXXPDd++dJ&#10;aCnv7+anDbCAc/iD4Vc/qkMVnWo7kfZskLBK13FLkJBmK2ARyMVaAKsjKbIceFXy/xOqHwAAAP//&#10;AwBQSwECLQAUAAYACAAAACEAtoM4kv4AAADhAQAAEwAAAAAAAAAAAAAAAAAAAAAAW0NvbnRlbnRf&#10;VHlwZXNdLnhtbFBLAQItABQABgAIAAAAIQA4/SH/1gAAAJQBAAALAAAAAAAAAAAAAAAAAC8BAABf&#10;cmVscy8ucmVsc1BLAQItABQABgAIAAAAIQCQrIT8nQIAAGoFAAAOAAAAAAAAAAAAAAAAAC4CAABk&#10;cnMvZTJvRG9jLnhtbFBLAQItABQABgAIAAAAIQAjyegW4QAAAAoBAAAPAAAAAAAAAAAAAAAAAPcE&#10;AABkcnMvZG93bnJldi54bWxQSwUGAAAAAAQABADzAAAABQYAAAAA&#10;" fillcolor="#9dc3e6" strokecolor="#41719c" strokeweight="1pt">
                <v:stroke joinstyle="miter"/>
                <v:textbox>
                  <w:txbxContent>
                    <w:p w14:paraId="088B043B" w14:textId="77777777" w:rsidR="00981994" w:rsidRPr="00A91E65" w:rsidRDefault="00981994" w:rsidP="00143B73">
                      <w:pPr>
                        <w:jc w:val="center"/>
                        <w:rPr>
                          <w:rFonts w:ascii="Arial" w:hAnsi="Arial" w:cs="Arial"/>
                          <w:sz w:val="24"/>
                          <w:szCs w:val="24"/>
                        </w:rPr>
                      </w:pPr>
                      <w:r w:rsidRPr="00A91E65">
                        <w:rPr>
                          <w:rFonts w:ascii="Arial" w:hAnsi="Arial" w:cs="Arial"/>
                          <w:sz w:val="24"/>
                          <w:szCs w:val="24"/>
                        </w:rPr>
                        <w:t>Identify if possible. Notify appropriate agency if necessary</w:t>
                      </w:r>
                    </w:p>
                  </w:txbxContent>
                </v:textbox>
              </v:roundrect>
            </w:pict>
          </mc:Fallback>
        </mc:AlternateContent>
      </w: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66272" behindDoc="0" locked="0" layoutInCell="1" allowOverlap="1" wp14:anchorId="6C40F7B6" wp14:editId="136BFDA7">
                <wp:simplePos x="0" y="0"/>
                <wp:positionH relativeFrom="column">
                  <wp:posOffset>49530</wp:posOffset>
                </wp:positionH>
                <wp:positionV relativeFrom="paragraph">
                  <wp:posOffset>480695</wp:posOffset>
                </wp:positionV>
                <wp:extent cx="2537460" cy="403860"/>
                <wp:effectExtent l="0" t="0" r="15240" b="15240"/>
                <wp:wrapNone/>
                <wp:docPr id="78" name="Rounded Rectangle 78"/>
                <wp:cNvGraphicFramePr/>
                <a:graphic xmlns:a="http://schemas.openxmlformats.org/drawingml/2006/main">
                  <a:graphicData uri="http://schemas.microsoft.com/office/word/2010/wordprocessingShape">
                    <wps:wsp>
                      <wps:cNvSpPr/>
                      <wps:spPr>
                        <a:xfrm>
                          <a:off x="0" y="0"/>
                          <a:ext cx="2537460" cy="40386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76B8CC67" w14:textId="77777777" w:rsidR="00981994" w:rsidRPr="00A91E65" w:rsidRDefault="00981994" w:rsidP="00143B73">
                            <w:pPr>
                              <w:jc w:val="center"/>
                              <w:rPr>
                                <w:rFonts w:ascii="Arial" w:hAnsi="Arial" w:cs="Arial"/>
                                <w:color w:val="000000" w:themeColor="text1"/>
                                <w:sz w:val="24"/>
                                <w:szCs w:val="24"/>
                              </w:rPr>
                            </w:pPr>
                            <w:r w:rsidRPr="00A91E65">
                              <w:rPr>
                                <w:rFonts w:ascii="Arial" w:hAnsi="Arial" w:cs="Arial"/>
                                <w:color w:val="000000" w:themeColor="text1"/>
                                <w:sz w:val="24"/>
                                <w:szCs w:val="24"/>
                              </w:rPr>
                              <w:t>Learner/member of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0F7B6" id="Rounded Rectangle 78" o:spid="_x0000_s1032" style="position:absolute;margin-left:3.9pt;margin-top:37.85pt;width:199.8pt;height:3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IxoAIAAGwFAAAOAAAAZHJzL2Uyb0RvYy54bWysVMlu2zAQvRfoPxC8N7IdbzEiB06MFAXS&#10;JEhS5ExTlCWAW0naUvr1faTkrD0URX2QZ+Msb5bTs1ZJshfO10bndHg0oERobopab3P64+Hyy5wS&#10;H5gumDRa5PRJeHq2/PzptLELMTKVkYVwBE60XzQ2p1UIdpFlnldCMX9krNBQlsYpFsC6bVY41sC7&#10;ktloMJhmjXGFdYYL7yFdd0q6TP7LUvBwU5ZeBCJzitxC+rr03cRvtjxli61jtqp5nwb7hywUqzWC&#10;Prtas8DIztUfXKmaO+NNGY64UZkpy5qLVAOqGQ7eVXNfMStSLQDH22eY/P9zy6/3t47URU5n6JRm&#10;Cj26MztdiILcAT2mt1IQ6ABUY/0C9vf21vWcBxmrbkun4j/qIW0C9+kZXNEGwiEcTY5n4yl6wKEb&#10;D47noOEme3ltnQ9fhVEkEjl1MY2YQwKW7a986OwPdjGiN7IuLmspE+O2mwvpyJ6h25Pzk/P1JL2V&#10;O/XdFJ14OsCvazvEGI5OPD6IkY/v3KTc3viXmjQY8tEMHghnGNdSsgBSWQDo9ZYSJrfYAx5cCvzm&#10;de/2Q3a+YoXopX+TRSx/zXzVPUkhunpUHbBLslY5nUdHB3yljuCItA09iLGVXfMiFdpNm2ZgGh1F&#10;ycYUT5gLZ7qF8ZZf1gh7xXy4ZQ4bAgCw9eEGn1IaoGJ6ipLKuF9/kkd7DC60lDTYOCD2c8ecoER+&#10;0xjpk+F4HFc0MePJbATGvdZsXmv0Tl0YtHmI+2J5IqN9kAeydEY94jisYlSomOaI3fWmZy5Cdwlw&#10;XrhYrZIZ1tKycKXvLY/OI3IR8If2kTnbT2bATF+bw3ayxbvZ7GzjS21Wu2DKOg3uC66YrMhgpdOM&#10;9ecn3ozXfLJ6OZLL3wAAAP//AwBQSwMEFAAGAAgAAAAhAF2GYWveAAAACAEAAA8AAABkcnMvZG93&#10;bnJldi54bWxMj8FOwzAQRO9I/IO1SNyoQ1pICXEqVIkDEhxaOHB04iUOsdchdtvw9ywnOI1WM5p5&#10;W21m78QRp9gHUnC9yEAgtcH01Cl4e328WoOISZPRLhAq+MYIm/r8rNKlCSfa4XGfOsElFEutwKY0&#10;llLG1qLXcRFGJPY+wuR14nPqpJn0icu9k3mW3Uqve+IFq0fcWmyH/cEreMndp/kqhu17jv2T7Ibn&#10;xg5rpS4v5od7EAnn9BeGX3xGh5qZmnAgE4VTUDB4YrkpQLC9yooViIZzy7slyLqS/x+ofwAAAP//&#10;AwBQSwECLQAUAAYACAAAACEAtoM4kv4AAADhAQAAEwAAAAAAAAAAAAAAAAAAAAAAW0NvbnRlbnRf&#10;VHlwZXNdLnhtbFBLAQItABQABgAIAAAAIQA4/SH/1gAAAJQBAAALAAAAAAAAAAAAAAAAAC8BAABf&#10;cmVscy8ucmVsc1BLAQItABQABgAIAAAAIQBgq4IxoAIAAGwFAAAOAAAAAAAAAAAAAAAAAC4CAABk&#10;cnMvZTJvRG9jLnhtbFBLAQItABQABgAIAAAAIQBdhmFr3gAAAAgBAAAPAAAAAAAAAAAAAAAAAPoE&#10;AABkcnMvZG93bnJldi54bWxQSwUGAAAAAAQABADzAAAABQYAAAAA&#10;" fillcolor="#9dc3e6" strokecolor="#41719c" strokeweight="1pt">
                <v:stroke joinstyle="miter"/>
                <v:textbox>
                  <w:txbxContent>
                    <w:p w14:paraId="76B8CC67" w14:textId="77777777" w:rsidR="00981994" w:rsidRPr="00A91E65" w:rsidRDefault="00981994" w:rsidP="00143B73">
                      <w:pPr>
                        <w:jc w:val="center"/>
                        <w:rPr>
                          <w:rFonts w:ascii="Arial" w:hAnsi="Arial" w:cs="Arial"/>
                          <w:color w:val="000000" w:themeColor="text1"/>
                          <w:sz w:val="24"/>
                          <w:szCs w:val="24"/>
                        </w:rPr>
                      </w:pPr>
                      <w:r w:rsidRPr="00A91E65">
                        <w:rPr>
                          <w:rFonts w:ascii="Arial" w:hAnsi="Arial" w:cs="Arial"/>
                          <w:color w:val="000000" w:themeColor="text1"/>
                          <w:sz w:val="24"/>
                          <w:szCs w:val="24"/>
                        </w:rPr>
                        <w:t>Learner/member of organisation?</w:t>
                      </w:r>
                    </w:p>
                  </w:txbxContent>
                </v:textbox>
              </v:roundrect>
            </w:pict>
          </mc:Fallback>
        </mc:AlternateContent>
      </w: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71392" behindDoc="0" locked="0" layoutInCell="1" allowOverlap="1" wp14:anchorId="30EE9EF3" wp14:editId="4D549B5B">
                <wp:simplePos x="0" y="0"/>
                <wp:positionH relativeFrom="column">
                  <wp:posOffset>2171700</wp:posOffset>
                </wp:positionH>
                <wp:positionV relativeFrom="paragraph">
                  <wp:posOffset>217805</wp:posOffset>
                </wp:positionV>
                <wp:extent cx="91440" cy="220980"/>
                <wp:effectExtent l="19050" t="0" r="41910" b="45720"/>
                <wp:wrapNone/>
                <wp:docPr id="73" name="Down Arrow 73"/>
                <wp:cNvGraphicFramePr/>
                <a:graphic xmlns:a="http://schemas.openxmlformats.org/drawingml/2006/main">
                  <a:graphicData uri="http://schemas.microsoft.com/office/word/2010/wordprocessingShape">
                    <wps:wsp>
                      <wps:cNvSpPr/>
                      <wps:spPr>
                        <a:xfrm>
                          <a:off x="0" y="0"/>
                          <a:ext cx="91440" cy="2209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700B12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3" o:spid="_x0000_s1026" type="#_x0000_t67" style="position:absolute;margin-left:171pt;margin-top:17.15pt;width:7.2pt;height:17.4pt;z-index:25177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QRfAIAABgFAAAOAAAAZHJzL2Uyb0RvYy54bWysVE1v2zAMvQ/YfxB0X+1k7ZoadYq0QYcB&#10;RVugLXpmZDkWIImapMTpfv0o2en3aZgPMilSfOIjqdOzndFsK31QaGs+OSg5k1Zgo+y65g/3l99m&#10;nIUItgGNVtb8SQZ+Nv/65bR3lZxih7qRnlEQG6re1byL0VVFEUQnDYQDdNKSsUVvIJLq10Xjoafo&#10;RhfTsvxR9Ogb51HIEGh3ORj5PMdvWyniTdsGGZmuOd0t5tXndZXWYn4K1dqD65QYrwH/cAsDyhLo&#10;c6glRGAbrz6EMkp4DNjGA4GmwLZVQuYcKJtJ+S6buw6czLkQOcE90xT+X1hxvb31TDU1P/7OmQVD&#10;NVpib9nCe+wZbRJDvQsVOd65Wz9qgcSU7q71Jv0pEbbLrD49syp3kQnaPJkcHhL1gizTaXkyy6QX&#10;L2edD/GnRMOSUPOG0DN45hO2VyESKPnv/RJeQK2aS6V1Vvx6daE92wIV+ej85Hx5lG5NR964act6&#10;atHpcZluA9RsrYZIonGUfrBrzkCvqYtF9Bn7zenwCUgG76CRI3RJ3x55cP94i5TFEkI3HMkQ6QhU&#10;RkWaBK1MzWcp0D6Stskqcy+PXKR6DBVI0gqbJ6qhx6G5gxOXikCuIMRb8NTNlC5NaLyhpdVIHOAo&#10;cdah//PZfvKnJiMrZz1NB/HzewNecqZ/WWq/saYxK4dHx1PC8K8tq9cWuzEXSLWZ0FvgRBaTf9R7&#10;sfVoHmmQFwmVTGAFYQ+VGJWLOEwtPQVCLhbZjUbIQbyyd06k4ImnRO/97hG8G9spUhte436SoHrX&#10;UINvOmlxsYnYqtxtL7xSBZNC45drOT4Vab5f69nr5UGb/wUAAP//AwBQSwMEFAAGAAgAAAAhAB2F&#10;CxjdAAAACQEAAA8AAABkcnMvZG93bnJldi54bWxMj81OhEAQhO8mvsOkTby5w8+KKzJsjIknNSru&#10;AzRMC0SmB5mBxbd39qS36lSl+qtiv5pBLDS53rKCeBOBIG6s7rlVcPh4vNqBcB5Z42CZFPyQg315&#10;flZgru2R32mpfCtCCbscFXTej7mUrunIoNvYkTh4n3Yy6MM5tVJPeAzlZpBJFGXSYM/hQ4cjPXTU&#10;fFWzUbDE8+tL9T0/NxwlVGF9s765J6UuL9b7OxCeVv8XhhN+QIcyMNV2Zu3EoCDdJmGLP4kURAik&#10;19kWRK0gu41BloX8v6D8BQAA//8DAFBLAQItABQABgAIAAAAIQC2gziS/gAAAOEBAAATAAAAAAAA&#10;AAAAAAAAAAAAAABbQ29udGVudF9UeXBlc10ueG1sUEsBAi0AFAAGAAgAAAAhADj9If/WAAAAlAEA&#10;AAsAAAAAAAAAAAAAAAAALwEAAF9yZWxzLy5yZWxzUEsBAi0AFAAGAAgAAAAhAG1XpBF8AgAAGAUA&#10;AA4AAAAAAAAAAAAAAAAALgIAAGRycy9lMm9Eb2MueG1sUEsBAi0AFAAGAAgAAAAhAB2FCxjdAAAA&#10;CQEAAA8AAAAAAAAAAAAAAAAA1gQAAGRycy9kb3ducmV2LnhtbFBLBQYAAAAABAAEAPMAAADgBQAA&#10;AAA=&#10;" adj="17131" fillcolor="#5b9bd5" strokecolor="#41719c" strokeweight="1pt"/>
            </w:pict>
          </mc:Fallback>
        </mc:AlternateContent>
      </w:r>
      <w:r w:rsidR="00F1254E" w:rsidRPr="00BB1F35">
        <w:rPr>
          <w:rFonts w:ascii="Arial" w:eastAsiaTheme="minorHAnsi" w:hAnsi="Arial" w:cs="Arial"/>
          <w:sz w:val="24"/>
          <w:szCs w:val="24"/>
          <w:lang w:val="en-GB"/>
        </w:rPr>
        <w:t xml:space="preserve">  </w:t>
      </w:r>
    </w:p>
    <w:p w14:paraId="0224CD04" w14:textId="77777777" w:rsidR="00F87B31" w:rsidRPr="00BB1F35" w:rsidRDefault="00804A1F" w:rsidP="003B6FB3">
      <w:pPr>
        <w:spacing w:beforeLines="140" w:before="336" w:after="160"/>
        <w:rPr>
          <w:rFonts w:ascii="Arial" w:eastAsiaTheme="minorHAnsi" w:hAnsi="Arial" w:cs="Arial"/>
          <w:sz w:val="24"/>
          <w:szCs w:val="24"/>
          <w:lang w:val="en-GB"/>
        </w:rPr>
      </w:pP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78560" behindDoc="0" locked="0" layoutInCell="1" allowOverlap="1" wp14:anchorId="41D8CC0C" wp14:editId="3518C7F8">
                <wp:simplePos x="0" y="0"/>
                <wp:positionH relativeFrom="column">
                  <wp:posOffset>3074670</wp:posOffset>
                </wp:positionH>
                <wp:positionV relativeFrom="paragraph">
                  <wp:posOffset>234950</wp:posOffset>
                </wp:positionV>
                <wp:extent cx="266700" cy="106680"/>
                <wp:effectExtent l="0" t="19050" r="38100" b="45720"/>
                <wp:wrapNone/>
                <wp:docPr id="75" name="Right Arrow 75"/>
                <wp:cNvGraphicFramePr/>
                <a:graphic xmlns:a="http://schemas.openxmlformats.org/drawingml/2006/main">
                  <a:graphicData uri="http://schemas.microsoft.com/office/word/2010/wordprocessingShape">
                    <wps:wsp>
                      <wps:cNvSpPr/>
                      <wps:spPr>
                        <a:xfrm>
                          <a:off x="0" y="0"/>
                          <a:ext cx="266700" cy="106680"/>
                        </a:xfrm>
                        <a:prstGeom prst="rightArrow">
                          <a:avLst/>
                        </a:prstGeom>
                        <a:solidFill>
                          <a:srgbClr val="CC0000"/>
                        </a:solidFill>
                        <a:ln w="12700" cap="flat" cmpd="sng" algn="ctr">
                          <a:solidFill>
                            <a:srgbClr val="CC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33B5F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5" o:spid="_x0000_s1026" type="#_x0000_t13" style="position:absolute;margin-left:242.1pt;margin-top:18.5pt;width:21pt;height:8.4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dSbQIAAPoEAAAOAAAAZHJzL2Uyb0RvYy54bWysVEtv2zAMvg/YfxB0X+0EadoFcYogRYcB&#10;RVusHXpWZNkWIIkapcTpfv0o2elrOwzDclBI8f3po5cXB2vYXmHQ4Co+OSk5U05CrV1b8e8PV5/O&#10;OQtRuFoYcKriTyrwi9XHD8veL9QUOjC1QkZJXFj0vuJdjH5RFEF2yopwAl45MjaAVkRSsS1qFD1l&#10;t6aYluW86AFrjyBVCHR7ORj5KudvGiXjbdMEFZmpOPUW84n53KazWC3FokXhOy3HNsQ/dGGFdlT0&#10;OdWliILtUP+WymqJEKCJJxJsAU2jpcoz0DST8t00953wKs9C4AT/DFP4f2nlzf4Oma4rfnbKmROW&#10;3uibbrvI1ojQM7oliHofFuR57+9w1AKJad5Dgzb90yTskGF9eoZVHSKTdDmdz89KAl+SaVLO5+cZ&#10;9uIl2GOIXxRYloSKY6qfy2dIxf46RCpLAUfHVDGA0fWVNiYr2G43Btle0DtvNiX9Ut8U8sbNONZT&#10;D9OhHUF8a4yI1Jn1hEBwLWfCtERkGTHXfhMd/q5IavJShG5oJmcYaGZ1JK4bbSt+njo8tmhcGkFl&#10;to6jJsAHiJO0hfqJXglhoG/w8kpTkWsR4p1A4iuBSzsYb+loDNCIMEqcdYA//3Sf/IlGZOWsJ/7T&#10;+D92AhVn5qsjgn2ezGZpYbIyOz2bkoKvLdvXFrezGyDoJ7TtXmYx+UdzFBsE+0iruk5VySScpNoD&#10;0KOyicNe0rJLtV5nN1oSL+K1u/cyJU84JXgfDo8C/UiXSDy7geOuiMU7vgy+KdLBeheh0ZlML7gS&#10;TZJCC5YJM34M0ga/1rPXyydr9QsAAP//AwBQSwMEFAAGAAgAAAAhAKhKTdreAAAACQEAAA8AAABk&#10;cnMvZG93bnJldi54bWxMj0FPwzAMhe9I/IfISNxYSldGKU0nhDQhcduGBMesMW1F4pQkW7t/jznB&#10;zfZ7ev5evZ6dFScMcfCk4HaRgUBqvRmoU/C239yUIGLSZLT1hArOGGHdXF7UujJ+oi2edqkTHEKx&#10;0gr6lMZKytj26HRc+BGJtU8fnE68hk6aoCcOd1bmWbaSTg/EH3o94nOP7dfu6BSMQdPDsNkX0/u3&#10;Pb9G8/Fit4VS11fz0yOIhHP6M8MvPqNDw0wHfyQThVVQlEXOVgXLe+7Ehrt8xYcDD8sSZFPL/w2a&#10;HwAAAP//AwBQSwECLQAUAAYACAAAACEAtoM4kv4AAADhAQAAEwAAAAAAAAAAAAAAAAAAAAAAW0Nv&#10;bnRlbnRfVHlwZXNdLnhtbFBLAQItABQABgAIAAAAIQA4/SH/1gAAAJQBAAALAAAAAAAAAAAAAAAA&#10;AC8BAABfcmVscy8ucmVsc1BLAQItABQABgAIAAAAIQB5OQdSbQIAAPoEAAAOAAAAAAAAAAAAAAAA&#10;AC4CAABkcnMvZTJvRG9jLnhtbFBLAQItABQABgAIAAAAIQCoSk3a3gAAAAkBAAAPAAAAAAAAAAAA&#10;AAAAAMcEAABkcnMvZG93bnJldi54bWxQSwUGAAAAAAQABADzAAAA0gUAAAAA&#10;" adj="17280" fillcolor="#c00" strokecolor="#c00" strokeweight="1pt"/>
            </w:pict>
          </mc:Fallback>
        </mc:AlternateContent>
      </w:r>
      <w:r w:rsidR="00143B73" w:rsidRPr="00BB1F35">
        <w:rPr>
          <w:rFonts w:ascii="Arial" w:eastAsiaTheme="minorHAnsi" w:hAnsi="Arial" w:cs="Arial"/>
          <w:sz w:val="24"/>
          <w:szCs w:val="24"/>
          <w:lang w:val="en-GB"/>
        </w:rPr>
        <w:t xml:space="preserve">                                  </w:t>
      </w:r>
      <w:r w:rsidRPr="00BB1F35">
        <w:rPr>
          <w:rFonts w:ascii="Arial" w:eastAsiaTheme="minorHAnsi" w:hAnsi="Arial" w:cs="Arial"/>
          <w:sz w:val="24"/>
          <w:szCs w:val="24"/>
          <w:lang w:val="en-GB"/>
        </w:rPr>
        <w:t xml:space="preserve">                              </w:t>
      </w:r>
      <w:r w:rsidR="00143B73" w:rsidRPr="00BB1F35">
        <w:rPr>
          <w:rFonts w:ascii="Arial" w:eastAsiaTheme="minorHAnsi" w:hAnsi="Arial" w:cs="Arial"/>
          <w:sz w:val="24"/>
          <w:szCs w:val="24"/>
          <w:lang w:val="en-GB"/>
        </w:rPr>
        <w:t xml:space="preserve"> </w:t>
      </w:r>
      <w:r w:rsidR="001B6304" w:rsidRPr="00BB1F35">
        <w:rPr>
          <w:rFonts w:ascii="Arial" w:eastAsiaTheme="minorHAnsi" w:hAnsi="Arial" w:cs="Arial"/>
          <w:sz w:val="24"/>
          <w:szCs w:val="24"/>
          <w:lang w:val="en-GB"/>
        </w:rPr>
        <w:t>No</w:t>
      </w:r>
      <w:r w:rsidR="00143B73" w:rsidRPr="00BB1F35">
        <w:rPr>
          <w:rFonts w:ascii="Arial" w:eastAsiaTheme="minorHAnsi" w:hAnsi="Arial" w:cs="Arial"/>
          <w:sz w:val="24"/>
          <w:szCs w:val="24"/>
          <w:lang w:val="en-GB"/>
        </w:rPr>
        <w:t xml:space="preserve">           </w:t>
      </w:r>
    </w:p>
    <w:p w14:paraId="58D9D570" w14:textId="77777777" w:rsidR="00143B73" w:rsidRPr="00BB1F35" w:rsidRDefault="00F87B31" w:rsidP="003B6FB3">
      <w:pPr>
        <w:spacing w:beforeLines="50" w:before="120" w:after="120"/>
        <w:rPr>
          <w:rFonts w:ascii="Arial" w:eastAsiaTheme="minorHAnsi" w:hAnsi="Arial" w:cs="Arial"/>
          <w:sz w:val="24"/>
          <w:szCs w:val="24"/>
          <w:lang w:val="en-GB"/>
        </w:rPr>
      </w:pP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77536" behindDoc="0" locked="0" layoutInCell="1" allowOverlap="1" wp14:anchorId="12BC463F" wp14:editId="5BDF877F">
                <wp:simplePos x="0" y="0"/>
                <wp:positionH relativeFrom="column">
                  <wp:posOffset>3608070</wp:posOffset>
                </wp:positionH>
                <wp:positionV relativeFrom="paragraph">
                  <wp:posOffset>280035</wp:posOffset>
                </wp:positionV>
                <wp:extent cx="2407920" cy="502920"/>
                <wp:effectExtent l="0" t="0" r="11430" b="11430"/>
                <wp:wrapNone/>
                <wp:docPr id="14" name="Rounded Rectangle 14"/>
                <wp:cNvGraphicFramePr/>
                <a:graphic xmlns:a="http://schemas.openxmlformats.org/drawingml/2006/main">
                  <a:graphicData uri="http://schemas.microsoft.com/office/word/2010/wordprocessingShape">
                    <wps:wsp>
                      <wps:cNvSpPr/>
                      <wps:spPr>
                        <a:xfrm>
                          <a:off x="0" y="0"/>
                          <a:ext cx="2407920" cy="50292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0303CE6A" w14:textId="77777777" w:rsidR="00981994" w:rsidRPr="00A91E65" w:rsidRDefault="00981994" w:rsidP="00143B73">
                            <w:pPr>
                              <w:jc w:val="center"/>
                              <w:rPr>
                                <w:rFonts w:ascii="Arial" w:hAnsi="Arial" w:cs="Arial"/>
                                <w:sz w:val="24"/>
                                <w:szCs w:val="24"/>
                              </w:rPr>
                            </w:pPr>
                            <w:r w:rsidRPr="00A91E65">
                              <w:rPr>
                                <w:rFonts w:ascii="Arial" w:hAnsi="Arial" w:cs="Arial"/>
                                <w:sz w:val="24"/>
                                <w:szCs w:val="24"/>
                              </w:rPr>
                              <w:t>Confiscate in front of witness, secure and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C463F" id="Rounded Rectangle 14" o:spid="_x0000_s1033" style="position:absolute;margin-left:284.1pt;margin-top:22.05pt;width:189.6pt;height:39.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9DoQIAAGoFAAAOAAAAZHJzL2Uyb0RvYy54bWysVMlu2zAQvRfoPxC8N7INO46NyIETI0WB&#10;NAmSFDnTFLUA3ErSltKv7yMlZ+2hKOqDPJwZPs68WU7POiXJXjjfGJ3T8dGIEqG5KRpd5fTHw+WX&#10;E0p8YLpg0miR0yfh6dnq86fT1i7FxNRGFsIRgGi/bG1O6xDsMss8r4Vi/shYoWEsjVMs4OiqrHCs&#10;BbqS2WQ0Os5a4wrrDBfeQ7vpjXSV8MtS8HBTll4EInOK2EL6uvTdxm+2OmXLyjFbN3wIg/1DFIo1&#10;Go8+Q21YYGTnmg9QquHOeFOGI25UZsqy4SLlgGzGo3fZ3NfMipQLyPH2mSb//2D59f7WkaZA7aaU&#10;aKZQozuz04UoyB3YY7qSgsAGolrrl/C/t7duOHmIMeuudCr+Ix/SJXKfnskVXSAcysl0NF9MUAMO&#10;22w0iTJgspfb1vnwVRhFopBTF8OIMSRi2f7Kh97/4Bdf9EY2xWUjZTq4anshHdkzVHt2vjjfzNJd&#10;uVPfTdGrj0f49WWHGs3Rq6cHNeLxPUyK7Q2+1KQFUZM5EAhnaNdSsgBRWRDodUUJkxXmgAeXHn5z&#10;e4D9EJ2vWSEG7d9EEdPfMF/3V9ITfT6qCZgl2aicnkSgA79SR3JEmoaBxFjKvnhRCt22Sz0wj0BR&#10;szXFE/rCmX5gvOWXDZ69Yj7cMocJAQGY+nCDTykNWDGDRElt3K8/6aM/GhdWSlpMHBj7uWNOUCK/&#10;abT0YjydxhFNh+lsHnvFvbZsX1v0Tl0YlHmM/WJ5EqN/kAexdEY9Yjms46swMc3xdk5Rr168CP0e&#10;wHLhYr1OThhKy8KVvrc8QkfeIt0P3SNzdujLgI6+NofZZMt3ndn7xpvarHfBlE1q2xdW0VfxgIFO&#10;HTYsn7gxXp+T18uKXP0GAAD//wMAUEsDBBQABgAIAAAAIQCiSNzA4QAAAAoBAAAPAAAAZHJzL2Rv&#10;d25yZXYueG1sTI9RS8MwFIXfBf9DuIJvLm0X59Y1HSIMFNzD5gY+ps1dW2ySkqRb/fden/Txcj7O&#10;+W6xmUzPLuhD56yEdJYAQ1s73dlGwvFj+7AEFqKyWvXOooRvDLApb28KlWt3tXu8HGLDqMSGXElo&#10;YxxyzkPdolFh5ga0lJ2dNyrS6RuuvbpSuel5liQLblRnaaFVA760WH8dRiMhvqejH07h9biv3laC&#10;b3efJ6GlvL+bntfAIk7xD4ZffVKHkpwqN1odWC/hcbHMCJUgRAqMgJV4EsAqIrP5HHhZ8P8vlD8A&#10;AAD//wMAUEsBAi0AFAAGAAgAAAAhALaDOJL+AAAA4QEAABMAAAAAAAAAAAAAAAAAAAAAAFtDb250&#10;ZW50X1R5cGVzXS54bWxQSwECLQAUAAYACAAAACEAOP0h/9YAAACUAQAACwAAAAAAAAAAAAAAAAAv&#10;AQAAX3JlbHMvLnJlbHNQSwECLQAUAAYACAAAACEAyl9/Q6ECAABqBQAADgAAAAAAAAAAAAAAAAAu&#10;AgAAZHJzL2Uyb0RvYy54bWxQSwECLQAUAAYACAAAACEAokjcwOEAAAAKAQAADwAAAAAAAAAAAAAA&#10;AAD7BAAAZHJzL2Rvd25yZXYueG1sUEsFBgAAAAAEAAQA8wAAAAkGAAAAAA==&#10;" fillcolor="#9dc3e6" strokecolor="#41719c" strokeweight="1pt">
                <v:stroke joinstyle="miter"/>
                <v:textbox>
                  <w:txbxContent>
                    <w:p w14:paraId="0303CE6A" w14:textId="77777777" w:rsidR="00981994" w:rsidRPr="00A91E65" w:rsidRDefault="00981994" w:rsidP="00143B73">
                      <w:pPr>
                        <w:jc w:val="center"/>
                        <w:rPr>
                          <w:rFonts w:ascii="Arial" w:hAnsi="Arial" w:cs="Arial"/>
                          <w:sz w:val="24"/>
                          <w:szCs w:val="24"/>
                        </w:rPr>
                      </w:pPr>
                      <w:r w:rsidRPr="00A91E65">
                        <w:rPr>
                          <w:rFonts w:ascii="Arial" w:hAnsi="Arial" w:cs="Arial"/>
                          <w:sz w:val="24"/>
                          <w:szCs w:val="24"/>
                        </w:rPr>
                        <w:t>Confiscate in front of witness, secure and record</w:t>
                      </w:r>
                    </w:p>
                  </w:txbxContent>
                </v:textbox>
              </v:roundrect>
            </w:pict>
          </mc:Fallback>
        </mc:AlternateContent>
      </w:r>
      <w:r w:rsidR="00143B73"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72416" behindDoc="0" locked="0" layoutInCell="1" allowOverlap="1" wp14:anchorId="295DFE36" wp14:editId="15EE26C0">
                <wp:simplePos x="0" y="0"/>
                <wp:positionH relativeFrom="column">
                  <wp:posOffset>1413510</wp:posOffset>
                </wp:positionH>
                <wp:positionV relativeFrom="paragraph">
                  <wp:posOffset>57150</wp:posOffset>
                </wp:positionV>
                <wp:extent cx="91440" cy="220980"/>
                <wp:effectExtent l="19050" t="0" r="41910" b="45720"/>
                <wp:wrapNone/>
                <wp:docPr id="83" name="Down Arrow 83"/>
                <wp:cNvGraphicFramePr/>
                <a:graphic xmlns:a="http://schemas.openxmlformats.org/drawingml/2006/main">
                  <a:graphicData uri="http://schemas.microsoft.com/office/word/2010/wordprocessingShape">
                    <wps:wsp>
                      <wps:cNvSpPr/>
                      <wps:spPr>
                        <a:xfrm>
                          <a:off x="0" y="0"/>
                          <a:ext cx="91440" cy="2209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2FE17124" id="Down Arrow 83" o:spid="_x0000_s1026" type="#_x0000_t67" style="position:absolute;margin-left:111.3pt;margin-top:4.5pt;width:7.2pt;height:17.4pt;z-index:25177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D8fAIAABgFAAAOAAAAZHJzL2Uyb0RvYy54bWysVE1v2zAMvQ/YfxB0X+1k7ZoadYq0QYcB&#10;RVugLXpmZDkWIImapMTpfv0o2en3aZgPMilSfOIjqdOzndFsK31QaGs+OSg5k1Zgo+y65g/3l99m&#10;nIUItgGNVtb8SQZ+Nv/65bR3lZxih7qRnlEQG6re1byL0VVFEUQnDYQDdNKSsUVvIJLq10Xjoafo&#10;RhfTsvxR9Ogb51HIEGh3ORj5PMdvWyniTdsGGZmuOd0t5tXndZXWYn4K1dqD65QYrwH/cAsDyhLo&#10;c6glRGAbrz6EMkp4DNjGA4GmwLZVQuYcKJtJ+S6buw6czLkQOcE90xT+X1hxvb31TDU1n33nzIKh&#10;Gi2xt2zhPfaMNomh3oWKHO/crR+1QGJKd9d6k/6UCNtlVp+eWZW7yARtnkwOD4l6QZbptDyZZdKL&#10;l7POh/hTomFJqHlD6Bk88wnbqxAJlPz3fgkvoFbNpdI6K369utCebYGKfHR+cr48SremI2/ctGU9&#10;tej0uEy3AWq2VkMk0ThKP9g1Z6DX1MUi+oz95nT4BCSDd9DIEbqkb488uH+8RcpiCaEbjmSIdAQq&#10;oyJNglaGSpEC7SNpm6wy9/LIRarHUIEkrbB5ohp6HJo7OHGpCOQKQrwFT91M6dKExhtaWo3EAY4S&#10;Zx36P5/tJ39qMrJy1tN0ED+/N+AlZ/qXpfYbaxqzcnh0PCUM/9qyem2xG3OBVJsJvQVOZDH5R70X&#10;W4/mkQZ5kVDJBFYQ9lCJUbmIw9TSUyDkYpHdaIQcxCt750QKnnhK9N7vHsG7sZ0iteE17icJqncN&#10;NfimkxYXm4ityt32witVMCk0frmW41OR5vu1nr1eHrT5XwAAAP//AwBQSwMEFAAGAAgAAAAhAOfj&#10;IYzcAAAACAEAAA8AAABkcnMvZG93bnJldi54bWxMj8FOwzAQRO9I/IO1SNyoUxe1JcSpEBInQJTA&#10;B2ySJYmI1yF20vD3LCe47WhGs2+yw+J6NdMYOs8W1qsEFHHl644bC+9vD1d7UCEi19h7JgvfFOCQ&#10;n59lmNb+xK80F7FRUsIhRQttjEOqdahachhWfiAW78OPDqPIsdH1iCcpd702SbLVDjuWDy0OdN9S&#10;9VlMzsK8nl6ei6/pqeLEUIHlbjmGR2svL5a7W1CRlvgXhl98QYdcmEo/cR1Ub8EYs5WohRuZJL7Z&#10;7OQoLVxv9qDzTP8fkP8AAAD//wMAUEsBAi0AFAAGAAgAAAAhALaDOJL+AAAA4QEAABMAAAAAAAAA&#10;AAAAAAAAAAAAAFtDb250ZW50X1R5cGVzXS54bWxQSwECLQAUAAYACAAAACEAOP0h/9YAAACUAQAA&#10;CwAAAAAAAAAAAAAAAAAvAQAAX3JlbHMvLnJlbHNQSwECLQAUAAYACAAAACEAAtUg/HwCAAAYBQAA&#10;DgAAAAAAAAAAAAAAAAAuAgAAZHJzL2Uyb0RvYy54bWxQSwECLQAUAAYACAAAACEA5+MhjNwAAAAI&#10;AQAADwAAAAAAAAAAAAAAAADWBAAAZHJzL2Rvd25yZXYueG1sUEsFBgAAAAAEAAQA8wAAAN8FAAAA&#10;AA==&#10;" adj="17131" fillcolor="#5b9bd5" strokecolor="#41719c" strokeweight="1pt"/>
            </w:pict>
          </mc:Fallback>
        </mc:AlternateContent>
      </w:r>
      <w:r w:rsidRPr="00BB1F35">
        <w:rPr>
          <w:rFonts w:ascii="Arial" w:eastAsiaTheme="minorHAnsi" w:hAnsi="Arial" w:cs="Arial"/>
          <w:sz w:val="24"/>
          <w:szCs w:val="24"/>
          <w:lang w:val="en-GB"/>
        </w:rPr>
        <w:t xml:space="preserve">                        </w:t>
      </w:r>
      <w:r w:rsidR="00143B73" w:rsidRPr="00BB1F35">
        <w:rPr>
          <w:rFonts w:ascii="Arial" w:eastAsiaTheme="minorHAnsi" w:hAnsi="Arial" w:cs="Arial"/>
          <w:sz w:val="24"/>
          <w:szCs w:val="24"/>
          <w:lang w:val="en-GB"/>
        </w:rPr>
        <w:t>Yes</w:t>
      </w:r>
    </w:p>
    <w:p w14:paraId="37DE125E" w14:textId="77777777" w:rsidR="00143B73" w:rsidRPr="00BB1F35" w:rsidRDefault="00F87B31" w:rsidP="003B6FB3">
      <w:pPr>
        <w:spacing w:beforeLines="100" w:before="240"/>
        <w:rPr>
          <w:rFonts w:ascii="Arial" w:eastAsiaTheme="minorHAnsi" w:hAnsi="Arial" w:cs="Arial"/>
          <w:sz w:val="24"/>
          <w:szCs w:val="24"/>
          <w:lang w:val="en-GB"/>
        </w:rPr>
      </w:pP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79584" behindDoc="0" locked="0" layoutInCell="1" allowOverlap="1" wp14:anchorId="6C515203" wp14:editId="06C43B20">
                <wp:simplePos x="0" y="0"/>
                <wp:positionH relativeFrom="column">
                  <wp:posOffset>3112770</wp:posOffset>
                </wp:positionH>
                <wp:positionV relativeFrom="paragraph">
                  <wp:posOffset>140971</wp:posOffset>
                </wp:positionV>
                <wp:extent cx="228600" cy="114300"/>
                <wp:effectExtent l="0" t="19050" r="38100" b="38100"/>
                <wp:wrapNone/>
                <wp:docPr id="16" name="Right Arrow 16"/>
                <wp:cNvGraphicFramePr/>
                <a:graphic xmlns:a="http://schemas.openxmlformats.org/drawingml/2006/main">
                  <a:graphicData uri="http://schemas.microsoft.com/office/word/2010/wordprocessingShape">
                    <wps:wsp>
                      <wps:cNvSpPr/>
                      <wps:spPr>
                        <a:xfrm>
                          <a:off x="0" y="0"/>
                          <a:ext cx="228600" cy="1143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9BAFCA4" id="Right Arrow 16" o:spid="_x0000_s1026" type="#_x0000_t13" style="position:absolute;margin-left:245.1pt;margin-top:11.1pt;width:18pt;height:9pt;z-index:25177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WKfgIAABsFAAAOAAAAZHJzL2Uyb0RvYy54bWysVEtv2zAMvg/YfxB0X51k6cuoU6QNOgwo&#10;2mLt0DMjy7YAvUYpcbpfP0p2+lpPw3yQSZHiJ34kdXa+M5ptJQblbMWnBxPOpBWuVrat+M+Hqy8n&#10;nIUItgbtrKz4kwz8fPH501nvSzlzndO1REZBbCh7X/EuRl8WRRCdNBAOnJeWjI1DA5FUbIsaoafo&#10;RhezyeSo6B3WHp2QIdDuajDyRY7fNFLE26YJMjJdcbpbzCvmdZ3WYnEGZYvgOyXGa8A/3MKAsgT6&#10;HGoFEdgG1V+hjBLogmvigXCmcE2jhMw5UDbTybts7jvwMudC5AT/TFP4f2HFzfYOmaqpdkecWTBU&#10;ox+q7SJbIrqe0S5R1PtQkue9v8NRCySmfHcNmvSnTNgu0/r0TKvcRSZoczY7OZoQ+YJM0+n8K8kU&#10;pXg57DHEb9IZloSKY8LP8JlS2F6HOBzYOybE4LSqr5TWWcF2famRbYHqfHhxerE6HDHeuGnLerrD&#10;7DhfB6jfGg2RbmY8MRBsyxnolhpZRMzYb06HD0AyeAe1HKEn9O2RB/ec6Zs4KYsVhG44kk3pCJRG&#10;RRoGrUzFT1KgfSRtk1Xmdh65SBUZapCktaufqIzohv4OXlwpArmGEO8AqaGJfRrSeEtLox1x4EaJ&#10;s87h74/2kz/1GVk562lAiJ9fG0DJmf5uqQNPp/N5mqiszA+PZ6Tga8v6tcVuzKWj2kzpOfAii8k/&#10;6r3YoDOPNMvLhEomsIKwh0qMymUcBpdeAyGXy+xGU+QhXtt7L1LwxFOi92H3COjHforUiDduP0xQ&#10;vmuowTedtG65ia5RudteeKUKJoUmMNdyfC3SiL/Ws9fLm7b4AwAA//8DAFBLAwQUAAYACAAAACEA&#10;0h6/Ut0AAAAJAQAADwAAAGRycy9kb3ducmV2LnhtbEyPzU7DMBCE70i8g7VI3KiNBYWGOBVCAsSN&#10;phx63MbOD8TrELtN+vYsJzjtrmY0+02+nn0vjm6MXSAD1wsFwlEVbEeNgY/t89U9iJiQLPaBnIGT&#10;i7Auzs9yzGyYaOOOZWoEh1DM0ECb0pBJGavWeYyLMDhirQ6jx8Tn2Eg74sThvpdaqaX02BF/aHFw&#10;T62rvsqDN1C/vUxlfdq99u+DuvuuMVWfW2vM5cX8+AAiuTn9meEXn9GhYKZ9OJCNojdws1KarQa0&#10;5smGW73kZc8KC7LI5f8GxQ8AAAD//wMAUEsBAi0AFAAGAAgAAAAhALaDOJL+AAAA4QEAABMAAAAA&#10;AAAAAAAAAAAAAAAAAFtDb250ZW50X1R5cGVzXS54bWxQSwECLQAUAAYACAAAACEAOP0h/9YAAACU&#10;AQAACwAAAAAAAAAAAAAAAAAvAQAAX3JlbHMvLnJlbHNQSwECLQAUAAYACAAAACEAmgclin4CAAAb&#10;BQAADgAAAAAAAAAAAAAAAAAuAgAAZHJzL2Uyb0RvYy54bWxQSwECLQAUAAYACAAAACEA0h6/Ut0A&#10;AAAJAQAADwAAAAAAAAAAAAAAAADYBAAAZHJzL2Rvd25yZXYueG1sUEsFBgAAAAAEAAQA8wAAAOIF&#10;AAAAAA==&#10;" fillcolor="#5b9bd5" strokecolor="#41719c" strokeweight="1pt"/>
            </w:pict>
          </mc:Fallback>
        </mc:AlternateContent>
      </w: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76512" behindDoc="0" locked="0" layoutInCell="1" allowOverlap="1" wp14:anchorId="311CDBD2" wp14:editId="3B29CCAC">
                <wp:simplePos x="0" y="0"/>
                <wp:positionH relativeFrom="column">
                  <wp:posOffset>49530</wp:posOffset>
                </wp:positionH>
                <wp:positionV relativeFrom="paragraph">
                  <wp:posOffset>42545</wp:posOffset>
                </wp:positionV>
                <wp:extent cx="2535069" cy="342900"/>
                <wp:effectExtent l="0" t="0" r="17780" b="19050"/>
                <wp:wrapNone/>
                <wp:docPr id="84" name="Rounded Rectangle 84"/>
                <wp:cNvGraphicFramePr/>
                <a:graphic xmlns:a="http://schemas.openxmlformats.org/drawingml/2006/main">
                  <a:graphicData uri="http://schemas.microsoft.com/office/word/2010/wordprocessingShape">
                    <wps:wsp>
                      <wps:cNvSpPr/>
                      <wps:spPr>
                        <a:xfrm>
                          <a:off x="0" y="0"/>
                          <a:ext cx="2535069" cy="3429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11A015E8" w14:textId="77777777" w:rsidR="00981994" w:rsidRPr="00A91E65" w:rsidRDefault="00981994" w:rsidP="00143B73">
                            <w:pPr>
                              <w:jc w:val="center"/>
                              <w:rPr>
                                <w:rFonts w:ascii="Arial" w:hAnsi="Arial" w:cs="Arial"/>
                                <w:color w:val="000000" w:themeColor="text1"/>
                                <w:sz w:val="24"/>
                                <w:szCs w:val="24"/>
                              </w:rPr>
                            </w:pPr>
                            <w:r w:rsidRPr="00A91E65">
                              <w:rPr>
                                <w:rFonts w:ascii="Arial" w:hAnsi="Arial" w:cs="Arial"/>
                                <w:color w:val="000000" w:themeColor="text1"/>
                                <w:sz w:val="24"/>
                                <w:szCs w:val="24"/>
                              </w:rPr>
                              <w:t>Is substance still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CDBD2" id="Rounded Rectangle 84" o:spid="_x0000_s1034" style="position:absolute;margin-left:3.9pt;margin-top:3.35pt;width:199.6pt;height:2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iUWoQIAAGwFAAAOAAAAZHJzL2Uyb0RvYy54bWysVElPGzEUvlfqf7B8LzMJCZCICQpEVJUo&#10;IKDi/OLxzFjyVttJhv76PtsT1h6qqjlM3ua3fG85PeuVJFvuvDC6oqODkhKumamFbiv64+Hyywkl&#10;PoCuQRrNK/rEPT1bfP50urNzPjadkTV3BJ1oP9/ZinYh2HlReNZxBf7AWK5R2RinICDr2qJ2sEPv&#10;ShbjsjwqdsbV1hnGvUfpKivpIvlvGs7CTdN4HoisKOYW0tel7zp+i8UpzFsHthNsSAP+IQsFQmPQ&#10;Z1crCEA2TnxwpQRzxpsmHDCjCtM0gvFUA1YzKt9Vc9+B5akWBMfbZ5j8/3PLrre3joi6oicTSjQo&#10;7NGd2eia1+QO0QPdSk5Qh0DtrJ+j/b29dQPnkYxV941T8R/rIX0C9+kZXN4HwlA4nh5Oy6MZJQx1&#10;h5PxrEzoFy+vrfPhKzeKRKKiLqYRc0jAwvbKBwyL9nu7GNEbKepLIWViXLu+kI5sAbs9PZ+dr6bp&#10;rdyo76bO4qMSf7ntKMbhyOLJXoz+fXaTYr3xLzXZ4ZCPj9EDYYDj2kgISCqLAHrdUgKyxT1gwaXA&#10;b14Pbj9k5zuo+SD9myxi+SvwXX6SQuR6lAi4S1IobGZ0tMdX6ggOT9swgBhbmZsXqdCv+zwD+zav&#10;Tf2Ec+FMXhhv2aXAsFfgwy043BAEALc+3OCnkQZRMQNFSWfcrz/Joz0OLmop2eHGIWI/N+A4JfKb&#10;xpGejSaTuKKJmUyPx8i415r1a43eqAuDbR7hfbEskdE+yD3ZOKMe8TgsY1RUgWYYO/dmYC5CvgR4&#10;XhhfLpMZrqWFcKXvLYvOI3IR8If+EZwdJjPgTF+b/XbC/N1sZtv4UpvlJphGpMGNSGdccbIigyud&#10;Zmw4P/FmvOaT1cuRXPwGAAD//wMAUEsDBBQABgAIAAAAIQCE0rQD2gAAAAYBAAAPAAAAZHJzL2Rv&#10;d25yZXYueG1sTI8xT8MwFIR3JP6D9ZDYqE2EmirEqVAlBiQYKB0YnfgRh9jPIXbb8O95TDCe7nT3&#10;Xb1dghcnnNMQScPtSoFA6qIdqNdweHu82YBI2ZA1PhJq+MYE2+byojaVjWd6xdM+94JLKFVGg8t5&#10;qqRMncNg0ipOSOx9xDmYzHLupZ3NmcuDl4VSaxnMQLzgzIQ7h924PwYNL4X/tF/luHsvcHiS/fjc&#10;unGj9fXV8nAPIuOS/8Lwi8/o0DBTG49kk/AaSgbPGtYlCHbvVMnPWtaqBNnU8j9+8wMAAP//AwBQ&#10;SwECLQAUAAYACAAAACEAtoM4kv4AAADhAQAAEwAAAAAAAAAAAAAAAAAAAAAAW0NvbnRlbnRfVHlw&#10;ZXNdLnhtbFBLAQItABQABgAIAAAAIQA4/SH/1gAAAJQBAAALAAAAAAAAAAAAAAAAAC8BAABfcmVs&#10;cy8ucmVsc1BLAQItABQABgAIAAAAIQB51iUWoQIAAGwFAAAOAAAAAAAAAAAAAAAAAC4CAABkcnMv&#10;ZTJvRG9jLnhtbFBLAQItABQABgAIAAAAIQCE0rQD2gAAAAYBAAAPAAAAAAAAAAAAAAAAAPsEAABk&#10;cnMvZG93bnJldi54bWxQSwUGAAAAAAQABADzAAAAAgYAAAAA&#10;" fillcolor="#9dc3e6" strokecolor="#41719c" strokeweight="1pt">
                <v:stroke joinstyle="miter"/>
                <v:textbox>
                  <w:txbxContent>
                    <w:p w14:paraId="11A015E8" w14:textId="77777777" w:rsidR="00981994" w:rsidRPr="00A91E65" w:rsidRDefault="00981994" w:rsidP="00143B73">
                      <w:pPr>
                        <w:jc w:val="center"/>
                        <w:rPr>
                          <w:rFonts w:ascii="Arial" w:hAnsi="Arial" w:cs="Arial"/>
                          <w:color w:val="000000" w:themeColor="text1"/>
                          <w:sz w:val="24"/>
                          <w:szCs w:val="24"/>
                        </w:rPr>
                      </w:pPr>
                      <w:r w:rsidRPr="00A91E65">
                        <w:rPr>
                          <w:rFonts w:ascii="Arial" w:hAnsi="Arial" w:cs="Arial"/>
                          <w:color w:val="000000" w:themeColor="text1"/>
                          <w:sz w:val="24"/>
                          <w:szCs w:val="24"/>
                        </w:rPr>
                        <w:t>Is substance still present?</w:t>
                      </w:r>
                    </w:p>
                  </w:txbxContent>
                </v:textbox>
              </v:roundrect>
            </w:pict>
          </mc:Fallback>
        </mc:AlternateContent>
      </w:r>
      <w:r w:rsidR="00E97308" w:rsidRPr="00BB1F35">
        <w:rPr>
          <w:rFonts w:ascii="Arial" w:eastAsiaTheme="minorHAnsi" w:hAnsi="Arial" w:cs="Arial"/>
          <w:sz w:val="24"/>
          <w:szCs w:val="24"/>
          <w:lang w:val="en-GB"/>
        </w:rPr>
        <w:t xml:space="preserve">                                                                 Yes</w:t>
      </w:r>
    </w:p>
    <w:p w14:paraId="5D73611C" w14:textId="77777777" w:rsidR="00143B73" w:rsidRPr="00BB1F35" w:rsidRDefault="00012D7A" w:rsidP="003B6FB3">
      <w:pPr>
        <w:spacing w:beforeLines="140" w:before="336" w:after="240"/>
        <w:rPr>
          <w:rFonts w:ascii="Arial" w:eastAsiaTheme="minorHAnsi" w:hAnsi="Arial" w:cs="Arial"/>
          <w:sz w:val="24"/>
          <w:szCs w:val="24"/>
          <w:lang w:val="en-GB"/>
        </w:rPr>
      </w:pP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74464" behindDoc="0" locked="0" layoutInCell="1" allowOverlap="1" wp14:anchorId="4D9DC3F7" wp14:editId="3873C0A2">
                <wp:simplePos x="0" y="0"/>
                <wp:positionH relativeFrom="column">
                  <wp:posOffset>4478020</wp:posOffset>
                </wp:positionH>
                <wp:positionV relativeFrom="paragraph">
                  <wp:posOffset>189865</wp:posOffset>
                </wp:positionV>
                <wp:extent cx="91440" cy="220980"/>
                <wp:effectExtent l="19050" t="0" r="41910" b="45720"/>
                <wp:wrapNone/>
                <wp:docPr id="85" name="Down Arrow 85"/>
                <wp:cNvGraphicFramePr/>
                <a:graphic xmlns:a="http://schemas.openxmlformats.org/drawingml/2006/main">
                  <a:graphicData uri="http://schemas.microsoft.com/office/word/2010/wordprocessingShape">
                    <wps:wsp>
                      <wps:cNvSpPr/>
                      <wps:spPr>
                        <a:xfrm>
                          <a:off x="0" y="0"/>
                          <a:ext cx="91440" cy="2209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41EA27F" id="Down Arrow 85" o:spid="_x0000_s1026" type="#_x0000_t67" style="position:absolute;margin-left:352.6pt;margin-top:14.95pt;width:7.2pt;height:17.4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fQIAABgFAAAOAAAAZHJzL2Uyb0RvYy54bWysVFFPGzEMfp+0/xDlfdy1ggEVV1SomCYh&#10;hgQTz24u6UVK4ixJe2W/fk7uCoXxNO0ecnbs+Is/27m43FnDtjJEja7hk6OaM+kEttqtG/7z8ebL&#10;GWcxgWvBoJMNf5aRX84/f7ro/UxOsUPTysAoiIuz3je8S8nPqiqKTlqIR+ilI6PCYCGRGtZVG6Cn&#10;6NZU07r+WvUYWh9QyBhpdzkY+bzEV0qK9EOpKBMzDae7pbKGsq7yWs0vYLYO4DstxmvAP9zCgnYE&#10;+hJqCQnYJui/QlktAkZU6UigrVApLWTJgbKZ1O+yeejAy5ILkRP9C03x/4UVd9v7wHTb8LMTzhxY&#10;qtESe8cWIWDPaJMY6n2ckeODvw+jFknM6e5UsPlPibBdYfX5hVW5S0zQ5vnk+JioF2SZTuvzs0J6&#10;9XrWh5i+SbQsCw1vCb2AFz5hexsTgZL/3i/jRTS6vdHGFCWsV9cmsC1QkU+uzq+W5dZ05I2bcayn&#10;Fp2e1vk2QM2mDCQSraf0o1tzBmZNXSxSKNhvTscPQAp4B60coWv6Ml8ZeXAf5MPL5iyWELvhSIEY&#10;mtDqRJNgtKVS5ED7SMZlGFl6eeQi12OoQJZW2D5TDQMOzR29uNEEcgsx3UOgbqZ0aULTD1qUQeIA&#10;R4mzDsPvj/azPzUZWTnraTqIn18bCJIz891R+401TUU5PjmdEkY4tKwOLW5jr5FqM6G3wIsiZv9k&#10;9qIKaJ9okBcZlUzgBGEPlRiV6zRMLT0FQi4WxY1GyEO6dQ9e5OCZp0zv4+4Jgh/bKVEb3uF+kmD2&#10;rqEG33zS4WKTUOnSba+8UgWzQuNXajk+FXm+D/Xi9fqgzf8AAAD//wMAUEsDBBQABgAIAAAAIQBo&#10;ovqt3AAAAAkBAAAPAAAAZHJzL2Rvd25yZXYueG1sTI/BToUwEEX3Jv5DMybufAWiIDzKizFxpUbF&#10;9wEDHYFIp0gLD//eutLl5J7ce6Y8bGYUK81usKwg3kUgiFurB+4UHN8frm5BOI+scbRMCr7JwaE6&#10;Pyux0PbEb7TWvhOhhF2BCnrvp0JK1/Zk0O3sRByyDzsb9OGcO6lnPIVyM8okilJpcOCw0ONE9z21&#10;n/ViFKzx8vJcfy1PLUcJ1dhk26t7VOryYrvbg/C0+T8YfvWDOlTBqbELaydGBVl0kwRUQZLnIAKQ&#10;xXkKolGQXmcgq1L+/6D6AQAA//8DAFBLAQItABQABgAIAAAAIQC2gziS/gAAAOEBAAATAAAAAAAA&#10;AAAAAAAAAAAAAABbQ29udGVudF9UeXBlc10ueG1sUEsBAi0AFAAGAAgAAAAhADj9If/WAAAAlAEA&#10;AAsAAAAAAAAAAAAAAAAALwEAAF9yZWxzLy5yZWxzUEsBAi0AFAAGAAgAAAAhACj6QD99AgAAGAUA&#10;AA4AAAAAAAAAAAAAAAAALgIAAGRycy9lMm9Eb2MueG1sUEsBAi0AFAAGAAgAAAAhAGii+q3cAAAA&#10;CQEAAA8AAAAAAAAAAAAAAAAA1wQAAGRycy9kb3ducmV2LnhtbFBLBQYAAAAABAAEAPMAAADgBQAA&#10;AAA=&#10;" adj="17131" fillcolor="#5b9bd5" strokecolor="#41719c" strokeweight="1pt"/>
            </w:pict>
          </mc:Fallback>
        </mc:AlternateContent>
      </w: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75488" behindDoc="0" locked="0" layoutInCell="1" allowOverlap="1" wp14:anchorId="4BB1E1E4" wp14:editId="0233B5E8">
                <wp:simplePos x="0" y="0"/>
                <wp:positionH relativeFrom="column">
                  <wp:posOffset>1416050</wp:posOffset>
                </wp:positionH>
                <wp:positionV relativeFrom="paragraph">
                  <wp:posOffset>134620</wp:posOffset>
                </wp:positionV>
                <wp:extent cx="91440" cy="220980"/>
                <wp:effectExtent l="19050" t="0" r="41910" b="45720"/>
                <wp:wrapNone/>
                <wp:docPr id="12" name="Down Arrow 12"/>
                <wp:cNvGraphicFramePr/>
                <a:graphic xmlns:a="http://schemas.openxmlformats.org/drawingml/2006/main">
                  <a:graphicData uri="http://schemas.microsoft.com/office/word/2010/wordprocessingShape">
                    <wps:wsp>
                      <wps:cNvSpPr/>
                      <wps:spPr>
                        <a:xfrm>
                          <a:off x="0" y="0"/>
                          <a:ext cx="91440" cy="220980"/>
                        </a:xfrm>
                        <a:prstGeom prst="downArrow">
                          <a:avLst/>
                        </a:prstGeom>
                        <a:solidFill>
                          <a:srgbClr val="CC0000"/>
                        </a:solidFill>
                        <a:ln w="12700" cap="flat" cmpd="sng" algn="ctr">
                          <a:solidFill>
                            <a:srgbClr val="CC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663B055F" id="Down Arrow 12" o:spid="_x0000_s1026" type="#_x0000_t67" style="position:absolute;margin-left:111.5pt;margin-top:10.6pt;width:7.2pt;height:17.4pt;z-index:25177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2DaQIAAPcEAAAOAAAAZHJzL2Uyb0RvYy54bWysVE1rGzEQvRf6H4TuzdombRKTdTA2KYWQ&#10;BJySs6zV2gJ9dSR7nf76PmnX+WoPpdQHWaMZzcx7erOXVwdr2F5R1N7VfHwy4kw56RvtNjX//nD9&#10;6ZyzmIRrhPFO1fxJRX41+/jhsgtTNfFbbxpFDElcnHah5tuUwrSqotwqK+KJD8rB2XqyIsGkTdWQ&#10;6JDdmmoyGn2pOk9NIC9VjDhd9k4+K/nbVsl017ZRJWZqjt5SWams67xWs0sx3ZAIWy2HNsQ/dGGF&#10;dij6nGopkmA70r+lslqSj75NJ9LbyretlqpgAJrx6B2a1VYEVbCAnBieaYr/L6283d8T0w3ebsKZ&#10;ExZvtPSdY3Mi3zEcgqEuxCkCV+GeBitim+EeWrL5H0DYobD69MyqOiQmcXgxPj0F9RKeyWR0cV5I&#10;r17uBorpq/KW5U3NG1QvxQufYn8TE4oi/hiX60VvdHOtjSkGbdYLQ2wv8MiLxQi/3DWuvAkzjnUZ&#10;5hncTAqIrTUiYWsD4Ee34UyYDVQsE5Xab27HvyuSm1yKuO2bKRl6jVmdIHSjbc3Pc4fHFo3LEFSR&#10;6gA1090TnHdr3zzhicj32o1BXmsUuREx3QuCWIEGA5jusLTGA6IfdpxtPf3803mOh4bg5ayD+AH/&#10;x06Q4sx8c1DX8GSpGKefzyaoQa8969cet7MLD+rHGPUgyzbHJ3PctuTtI+Z0nqvCJZxE7Z7owVik&#10;figx6VLN5yUMExJEunGrIHPyzFOm9+HwKCgMaklQ2a0/DoqYvtNLH5tvOj/fJd/qIqYXXiGTbGC6&#10;imCGL0Ee39d2iXr5Xs1+AQAA//8DAFBLAwQUAAYACAAAACEA1ZwvJt8AAAAJAQAADwAAAGRycy9k&#10;b3ducmV2LnhtbEyPzU7DMBCE70i8g7VIXBC160JapXEqiMQRKkoewIk3PyJep7HbBp4ec4LbrGY0&#10;+022m+3Azjj53pGC5UIAQ6qd6alVUH683G+A+aDJ6MERKvhCD7v8+irTqXEXesfzIbQslpBPtYIu&#10;hDHl3NcdWu0XbkSKXuMmq0M8p5abSV9iuR24FCLhVvcUP3R6xKLD+vNwsgpEdTzum2Ljiufm25ah&#10;fEuS1zulbm/mpy2wgHP4C8MvfkSHPDJV7kTGs0GBlKu4JUSxlMBiQK7WD8AqBY+JAJ5n/P+C/AcA&#10;AP//AwBQSwECLQAUAAYACAAAACEAtoM4kv4AAADhAQAAEwAAAAAAAAAAAAAAAAAAAAAAW0NvbnRl&#10;bnRfVHlwZXNdLnhtbFBLAQItABQABgAIAAAAIQA4/SH/1gAAAJQBAAALAAAAAAAAAAAAAAAAAC8B&#10;AABfcmVscy8ucmVsc1BLAQItABQABgAIAAAAIQBUCp2DaQIAAPcEAAAOAAAAAAAAAAAAAAAAAC4C&#10;AABkcnMvZTJvRG9jLnhtbFBLAQItABQABgAIAAAAIQDVnC8m3wAAAAkBAAAPAAAAAAAAAAAAAAAA&#10;AMMEAABkcnMvZG93bnJldi54bWxQSwUGAAAAAAQABADzAAAAzwUAAAAA&#10;" adj="17131" fillcolor="#c00" strokecolor="#c00" strokeweight="1pt"/>
            </w:pict>
          </mc:Fallback>
        </mc:AlternateContent>
      </w: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69344" behindDoc="0" locked="0" layoutInCell="1" allowOverlap="1" wp14:anchorId="14D6431A" wp14:editId="7AD8EA4D">
                <wp:simplePos x="0" y="0"/>
                <wp:positionH relativeFrom="column">
                  <wp:posOffset>1024890</wp:posOffset>
                </wp:positionH>
                <wp:positionV relativeFrom="paragraph">
                  <wp:posOffset>527685</wp:posOffset>
                </wp:positionV>
                <wp:extent cx="4000500" cy="624840"/>
                <wp:effectExtent l="0" t="0" r="19050" b="22860"/>
                <wp:wrapNone/>
                <wp:docPr id="86" name="Rounded Rectangle 86"/>
                <wp:cNvGraphicFramePr/>
                <a:graphic xmlns:a="http://schemas.openxmlformats.org/drawingml/2006/main">
                  <a:graphicData uri="http://schemas.microsoft.com/office/word/2010/wordprocessingShape">
                    <wps:wsp>
                      <wps:cNvSpPr/>
                      <wps:spPr>
                        <a:xfrm>
                          <a:off x="0" y="0"/>
                          <a:ext cx="4000500" cy="62484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382C9D2F" w14:textId="77777777" w:rsidR="00981994" w:rsidRPr="00A91E65" w:rsidRDefault="00981994" w:rsidP="00143B73">
                            <w:pPr>
                              <w:jc w:val="center"/>
                              <w:rPr>
                                <w:rFonts w:ascii="Arial" w:hAnsi="Arial" w:cs="Arial"/>
                                <w:sz w:val="24"/>
                                <w:szCs w:val="24"/>
                              </w:rPr>
                            </w:pPr>
                            <w:r w:rsidRPr="00A91E65">
                              <w:rPr>
                                <w:rFonts w:ascii="Arial" w:hAnsi="Arial" w:cs="Arial"/>
                                <w:sz w:val="24"/>
                                <w:szCs w:val="24"/>
                              </w:rPr>
                              <w:t xml:space="preserve">Formal assessment, when appropriate.  </w:t>
                            </w:r>
                          </w:p>
                          <w:p w14:paraId="2296E812" w14:textId="77777777" w:rsidR="00981994" w:rsidRPr="00A91E65" w:rsidRDefault="00981994" w:rsidP="00143B73">
                            <w:pPr>
                              <w:jc w:val="center"/>
                              <w:rPr>
                                <w:rFonts w:ascii="Arial" w:hAnsi="Arial" w:cs="Arial"/>
                                <w:sz w:val="24"/>
                                <w:szCs w:val="24"/>
                              </w:rPr>
                            </w:pPr>
                            <w:r w:rsidRPr="00A91E65">
                              <w:rPr>
                                <w:rFonts w:ascii="Arial" w:hAnsi="Arial" w:cs="Arial"/>
                                <w:sz w:val="24"/>
                                <w:szCs w:val="24"/>
                              </w:rPr>
                              <w:t>Inform and involve parents/carers/appropriate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6431A" id="Rounded Rectangle 86" o:spid="_x0000_s1035" style="position:absolute;margin-left:80.7pt;margin-top:41.55pt;width:315pt;height:49.2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qBoQIAAGwFAAAOAAAAZHJzL2Uyb0RvYy54bWysVMlu2zAQvRfoPxC8N5IN24mN2IETI0WB&#10;NAmSFDnTFLUA3ErSltKv7yMlZ+2hKHqROJzhLG/ezOlZpyTZC+cbo5d0dJRTIjQ3RaOrJf3xcPnl&#10;hBIfmC6YNFos6ZPw9Gz1+dNpaxdibGojC+EInGi/aO2S1iHYRZZ5XgvF/JGxQkNZGqdYgOiqrHCs&#10;hXcls3Gez7LWuMI6w4X3uN30SrpK/stS8HBTll4EIpcUuYX0dem7jd9sdcoWlWO2bviQBvuHLBRr&#10;NII+u9qwwMjONR9cqYY7400ZjrhRmSnLhotUA6oZ5e+qua+ZFakWgOPtM0z+/7nl1/tbR5piSU9m&#10;lGim0KM7s9OFKMgd0GO6koJAB6Ba6xewv7e3bpA8jrHqrnQq/lEP6RK4T8/gii4QjstJnufTHD3g&#10;0M3Gk5NJQj97eW2dD1+FUSQeltTFNGIOCVi2v/IBYWF/sIsRvZFNcdlImQRXbS+kI3uGbk/P5+eb&#10;aXord+q7KfrrGdIY2o5rkKO/jtkd8vG9mxTrjX+pSQuSj49TGQx0LSULqEhZAOh1RQmTFeaAB5cC&#10;v3k9uP2Qna9ZIYbbv8kilr9hvu6fpBA9jVUTMEuyUWhmdHSoR+oIjkjTMIAYW9k3L55Ct+0SB+aH&#10;Nm9N8QReONMPjLf8skHYK+bDLXOYEPQRUx9u8CmlASpmOFFSG/frT/fRHsSFlpIWEwfEfu6YE5TI&#10;bxqUno8moAQJSZhMj8cQ3GvN9rVG79SFQZtH2C+Wp2O0D/JwLJ1Rj1gO6xgVKqY5Yve9GYSL0G8C&#10;rBcu1utkhrG0LFzpe8uj84hcBPyhe2TODswM4PS1OUwnW7zjZm8bX2qz3gVTNom4EekeVzArChjp&#10;xLFh/cSd8VpOVi9LcvUbAAD//wMAUEsDBBQABgAIAAAAIQBCBjiW3gAAAAoBAAAPAAAAZHJzL2Rv&#10;d25yZXYueG1sTI/BTsMwEETvSPyDtUjcqJMAbRriVKgSByQ4UDj06MRLHBKvQ+y24e/ZnuA4O0+z&#10;M+VmdoM44hQ6TwrSRQICqfGmo1bBx/vTTQ4iRE1GD55QwQ8G2FSXF6UujD/RGx53sRUcQqHQCmyM&#10;YyFlaCw6HRZ+RGLv009OR5ZTK82kTxzuBpklyVI63RF/sHrErcWm3x2cgtds+DLfq367z7B7lm3/&#10;Uts+V+r6an58ABFxjn8wnOtzdai4U+0PZIIYWC/TO0YV5LcpCAZW6/OhZidP70FWpfw/ofoFAAD/&#10;/wMAUEsBAi0AFAAGAAgAAAAhALaDOJL+AAAA4QEAABMAAAAAAAAAAAAAAAAAAAAAAFtDb250ZW50&#10;X1R5cGVzXS54bWxQSwECLQAUAAYACAAAACEAOP0h/9YAAACUAQAACwAAAAAAAAAAAAAAAAAvAQAA&#10;X3JlbHMvLnJlbHNQSwECLQAUAAYACAAAACEA5UQqgaECAABsBQAADgAAAAAAAAAAAAAAAAAuAgAA&#10;ZHJzL2Uyb0RvYy54bWxQSwECLQAUAAYACAAAACEAQgY4lt4AAAAKAQAADwAAAAAAAAAAAAAAAAD7&#10;BAAAZHJzL2Rvd25yZXYueG1sUEsFBgAAAAAEAAQA8wAAAAYGAAAAAA==&#10;" fillcolor="#9dc3e6" strokecolor="#41719c" strokeweight="1pt">
                <v:stroke joinstyle="miter"/>
                <v:textbox>
                  <w:txbxContent>
                    <w:p w14:paraId="382C9D2F" w14:textId="77777777" w:rsidR="00981994" w:rsidRPr="00A91E65" w:rsidRDefault="00981994" w:rsidP="00143B73">
                      <w:pPr>
                        <w:jc w:val="center"/>
                        <w:rPr>
                          <w:rFonts w:ascii="Arial" w:hAnsi="Arial" w:cs="Arial"/>
                          <w:sz w:val="24"/>
                          <w:szCs w:val="24"/>
                        </w:rPr>
                      </w:pPr>
                      <w:r w:rsidRPr="00A91E65">
                        <w:rPr>
                          <w:rFonts w:ascii="Arial" w:hAnsi="Arial" w:cs="Arial"/>
                          <w:sz w:val="24"/>
                          <w:szCs w:val="24"/>
                        </w:rPr>
                        <w:t xml:space="preserve">Formal assessment, when appropriate.  </w:t>
                      </w:r>
                    </w:p>
                    <w:p w14:paraId="2296E812" w14:textId="77777777" w:rsidR="00981994" w:rsidRPr="00A91E65" w:rsidRDefault="00981994" w:rsidP="00143B73">
                      <w:pPr>
                        <w:jc w:val="center"/>
                        <w:rPr>
                          <w:rFonts w:ascii="Arial" w:hAnsi="Arial" w:cs="Arial"/>
                          <w:sz w:val="24"/>
                          <w:szCs w:val="24"/>
                        </w:rPr>
                      </w:pPr>
                      <w:r w:rsidRPr="00A91E65">
                        <w:rPr>
                          <w:rFonts w:ascii="Arial" w:hAnsi="Arial" w:cs="Arial"/>
                          <w:sz w:val="24"/>
                          <w:szCs w:val="24"/>
                        </w:rPr>
                        <w:t>Inform and involve parents/carers/appropriate agencies</w:t>
                      </w:r>
                    </w:p>
                  </w:txbxContent>
                </v:textbox>
              </v:roundrect>
            </w:pict>
          </mc:Fallback>
        </mc:AlternateContent>
      </w:r>
      <w:r w:rsidR="00E97308" w:rsidRPr="00BB1F35">
        <w:rPr>
          <w:rFonts w:ascii="Arial" w:eastAsiaTheme="minorHAnsi" w:hAnsi="Arial" w:cs="Arial"/>
          <w:sz w:val="24"/>
          <w:szCs w:val="24"/>
          <w:lang w:val="en-GB"/>
        </w:rPr>
        <w:t xml:space="preserve">                        </w:t>
      </w:r>
      <w:r w:rsidR="00143B73" w:rsidRPr="00BB1F35">
        <w:rPr>
          <w:rFonts w:ascii="Arial" w:eastAsiaTheme="minorHAnsi" w:hAnsi="Arial" w:cs="Arial"/>
          <w:sz w:val="24"/>
          <w:szCs w:val="24"/>
          <w:lang w:val="en-GB"/>
        </w:rPr>
        <w:t>No</w:t>
      </w:r>
      <w:r w:rsidR="00E97308" w:rsidRPr="00BB1F35">
        <w:rPr>
          <w:rFonts w:ascii="Arial" w:eastAsiaTheme="minorHAnsi" w:hAnsi="Arial" w:cs="Arial"/>
          <w:sz w:val="24"/>
          <w:szCs w:val="24"/>
          <w:lang w:val="en-GB"/>
        </w:rPr>
        <w:t xml:space="preserve">    </w:t>
      </w:r>
    </w:p>
    <w:p w14:paraId="2E615B85" w14:textId="77777777" w:rsidR="00143B73" w:rsidRPr="00BB1F35" w:rsidRDefault="00143B73" w:rsidP="003B6FB3">
      <w:pPr>
        <w:spacing w:beforeLines="140" w:before="336" w:after="160"/>
        <w:rPr>
          <w:rFonts w:ascii="Arial" w:eastAsiaTheme="minorHAnsi" w:hAnsi="Arial" w:cs="Arial"/>
          <w:sz w:val="24"/>
          <w:szCs w:val="24"/>
          <w:lang w:val="en-GB"/>
        </w:rPr>
      </w:pPr>
    </w:p>
    <w:p w14:paraId="6800C9D1" w14:textId="77777777" w:rsidR="00143B73" w:rsidRPr="00BB1F35" w:rsidRDefault="00012D7A" w:rsidP="003B6FB3">
      <w:pPr>
        <w:spacing w:beforeLines="140" w:before="336" w:after="160"/>
        <w:rPr>
          <w:rFonts w:ascii="Arial" w:eastAsiaTheme="minorHAnsi" w:hAnsi="Arial" w:cs="Arial"/>
          <w:sz w:val="24"/>
          <w:szCs w:val="24"/>
          <w:lang w:val="en-GB"/>
        </w:rPr>
      </w:pP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70368" behindDoc="0" locked="0" layoutInCell="1" allowOverlap="1" wp14:anchorId="6EA1831B" wp14:editId="452F9BD1">
                <wp:simplePos x="0" y="0"/>
                <wp:positionH relativeFrom="margin">
                  <wp:posOffset>3632200</wp:posOffset>
                </wp:positionH>
                <wp:positionV relativeFrom="paragraph">
                  <wp:posOffset>437515</wp:posOffset>
                </wp:positionV>
                <wp:extent cx="2057400" cy="723900"/>
                <wp:effectExtent l="0" t="0" r="19050" b="19050"/>
                <wp:wrapNone/>
                <wp:docPr id="87" name="Rounded Rectangle 87"/>
                <wp:cNvGraphicFramePr/>
                <a:graphic xmlns:a="http://schemas.openxmlformats.org/drawingml/2006/main">
                  <a:graphicData uri="http://schemas.microsoft.com/office/word/2010/wordprocessingShape">
                    <wps:wsp>
                      <wps:cNvSpPr/>
                      <wps:spPr>
                        <a:xfrm>
                          <a:off x="0" y="0"/>
                          <a:ext cx="2057400" cy="7239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61CD820" w14:textId="77777777" w:rsidR="00981994" w:rsidRPr="001B6304" w:rsidRDefault="00981994" w:rsidP="00143B73">
                            <w:pPr>
                              <w:jc w:val="center"/>
                              <w:rPr>
                                <w:rFonts w:ascii="Arial" w:hAnsi="Arial" w:cs="Arial"/>
                                <w:sz w:val="24"/>
                                <w:szCs w:val="24"/>
                              </w:rPr>
                            </w:pPr>
                            <w:r w:rsidRPr="001B6304">
                              <w:rPr>
                                <w:rFonts w:ascii="Arial" w:hAnsi="Arial" w:cs="Arial"/>
                                <w:sz w:val="24"/>
                                <w:szCs w:val="24"/>
                              </w:rPr>
                              <w:t>Invoke C&amp;YP Safeguarding procedure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1831B" id="Rounded Rectangle 87" o:spid="_x0000_s1036" style="position:absolute;margin-left:286pt;margin-top:34.45pt;width:162pt;height:57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9OoAIAAGsFAAAOAAAAZHJzL2Uyb0RvYy54bWysVElPGzEUvlfqf7B8LzNJkwYiJigQUVWi&#10;gICKs+PxLJK32k4m9Nf3s2cSth6qqjlM3ua3fG85PdspSbbC+dbogo6OckqE5qZsdV3QHw+Xn44p&#10;8YHpkkmjRUGfhKdni48fTjs7F2PTGFkKR+BE+3lnC9qEYOdZ5nkjFPNHxgoNZWWcYgGsq7PSsQ7e&#10;lczGef4l64wrrTNceA/pqlfSRfJfVYKHm6ryIhBZUOQW0tel7zp+s8Upm9eO2ablQxrsH7JQrNUI&#10;enC1YoGRjWvfuVItd8abKhxxozJTVS0XqQZUM8rfVHPfMCtSLQDH2wNM/v+55dfbW0fasqDHM0o0&#10;U+jRndnoUpTkDugxXUtBoANQnfVz2N/bWzdwHmSselc5Ff9RD9klcJ8O4IpdIBzCcT6dTXL0gEM3&#10;G38+AQ032fNr63z4KowikSioi2nEHBKwbHvlQ2+/t4sRvZFtedlKmRhXry+kI1uGbk/PT85X0/RW&#10;btR3U/biLzl+fdshxnD0YmR2yMf3blJur/xLTToM+XiWymAY10qygIqUBYBe15QwWWMPeHAp8KvX&#10;g9t32fmGlWKQ/k0WsfwV803/JIXo61FtwC7JVqGZ0dEeX6kjOCJtwwBibGXfvEiF3XqXZmCUnkTR&#10;2pRPGAxn+o3xll+2iHvFfLhlDiuCRmLtww0+lTSAxQwUJY1xv/4kj/aYXGgp6bBygOznhjlBifym&#10;MdMno8kk7mhiJtPZGIx7qVm/1OiNujDo8wgHxvJERvsg92TljHrEdVjGqFAxzRG7oGhYT16E/hDg&#10;unCxXCYjbKVl4UrfWx5dR+Ai3g+7R+bsMJgBI31t9svJ5m9Gs7eNL7VZboKp2jS3z6hisCKDjU4j&#10;NlyfeDJe8snq+UYufgMAAP//AwBQSwMEFAAGAAgAAAAhAELTRmjgAAAACgEAAA8AAABkcnMvZG93&#10;bnJldi54bWxMj8FKw0AQhu+C77CM4M1uGmpMYjZFhIKCHlpb8LjJTpPQ7GzIbtr49o4ne5yZj3++&#10;v1jPthdnHH3nSMFyEYFAqp3pqFGw/9o8pCB80GR07wgV/KCHdXl7U+jcuAtt8bwLjeAQ8rlW0IYw&#10;5FL6ukWr/cINSHw7utHqwOPYSDPqC4fbXsZRlEirO+IPrR7wtcX6tJusgvCxnMbh4N/22+o9W8nN&#10;5/dhZZS6v5tfnkEEnMM/DH/6rA4lO1VuIuNFr+DxKeYuQUGSZiAYSLOEFxWTaZyBLAt5XaH8BQAA&#10;//8DAFBLAQItABQABgAIAAAAIQC2gziS/gAAAOEBAAATAAAAAAAAAAAAAAAAAAAAAABbQ29udGVu&#10;dF9UeXBlc10ueG1sUEsBAi0AFAAGAAgAAAAhADj9If/WAAAAlAEAAAsAAAAAAAAAAAAAAAAALwEA&#10;AF9yZWxzLy5yZWxzUEsBAi0AFAAGAAgAAAAhANqfv06gAgAAawUAAA4AAAAAAAAAAAAAAAAALgIA&#10;AGRycy9lMm9Eb2MueG1sUEsBAi0AFAAGAAgAAAAhAELTRmjgAAAACgEAAA8AAAAAAAAAAAAAAAAA&#10;+gQAAGRycy9kb3ducmV2LnhtbFBLBQYAAAAABAAEAPMAAAAHBgAAAAA=&#10;" fillcolor="#9dc3e6" strokecolor="#41719c" strokeweight="1pt">
                <v:stroke joinstyle="miter"/>
                <v:textbox>
                  <w:txbxContent>
                    <w:p w14:paraId="661CD820" w14:textId="77777777" w:rsidR="00981994" w:rsidRPr="001B6304" w:rsidRDefault="00981994" w:rsidP="00143B73">
                      <w:pPr>
                        <w:jc w:val="center"/>
                        <w:rPr>
                          <w:rFonts w:ascii="Arial" w:hAnsi="Arial" w:cs="Arial"/>
                          <w:sz w:val="24"/>
                          <w:szCs w:val="24"/>
                        </w:rPr>
                      </w:pPr>
                      <w:r w:rsidRPr="001B6304">
                        <w:rPr>
                          <w:rFonts w:ascii="Arial" w:hAnsi="Arial" w:cs="Arial"/>
                          <w:sz w:val="24"/>
                          <w:szCs w:val="24"/>
                        </w:rPr>
                        <w:t>Invoke C&amp;YP Safeguarding procedure as appropriate</w:t>
                      </w:r>
                    </w:p>
                  </w:txbxContent>
                </v:textbox>
                <w10:wrap anchorx="margin"/>
              </v:roundrect>
            </w:pict>
          </mc:Fallback>
        </mc:AlternateContent>
      </w:r>
      <w:r w:rsidR="00D23965" w:rsidRPr="00BB1F35">
        <w:rPr>
          <w:rFonts w:ascii="Arial" w:eastAsiaTheme="minorHAnsi" w:hAnsi="Arial" w:cs="Arial"/>
          <w:noProof/>
          <w:sz w:val="24"/>
          <w:szCs w:val="24"/>
          <w:lang w:val="en-GB" w:eastAsia="en-GB"/>
        </w:rPr>
        <w:drawing>
          <wp:anchor distT="0" distB="0" distL="114300" distR="114300" simplePos="0" relativeHeight="251791872" behindDoc="1" locked="0" layoutInCell="1" allowOverlap="1" wp14:anchorId="4E798840" wp14:editId="276CEB99">
            <wp:simplePos x="0" y="0"/>
            <wp:positionH relativeFrom="column">
              <wp:posOffset>1384300</wp:posOffset>
            </wp:positionH>
            <wp:positionV relativeFrom="paragraph">
              <wp:posOffset>199390</wp:posOffset>
            </wp:positionV>
            <wp:extent cx="128270" cy="237490"/>
            <wp:effectExtent l="0" t="0" r="5080" b="0"/>
            <wp:wrapTight wrapText="bothSides">
              <wp:wrapPolygon edited="0">
                <wp:start x="0" y="0"/>
                <wp:lineTo x="0" y="19059"/>
                <wp:lineTo x="19248" y="19059"/>
                <wp:lineTo x="192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270" cy="237490"/>
                    </a:xfrm>
                    <a:prstGeom prst="rect">
                      <a:avLst/>
                    </a:prstGeom>
                    <a:noFill/>
                  </pic:spPr>
                </pic:pic>
              </a:graphicData>
            </a:graphic>
            <wp14:sizeRelH relativeFrom="page">
              <wp14:pctWidth>0</wp14:pctWidth>
            </wp14:sizeRelH>
            <wp14:sizeRelV relativeFrom="page">
              <wp14:pctHeight>0</wp14:pctHeight>
            </wp14:sizeRelV>
          </wp:anchor>
        </w:drawing>
      </w:r>
    </w:p>
    <w:p w14:paraId="014B423A" w14:textId="77777777" w:rsidR="00143B73" w:rsidRPr="00BB1F35" w:rsidRDefault="00D23965" w:rsidP="003B6FB3">
      <w:pPr>
        <w:spacing w:after="360"/>
        <w:rPr>
          <w:rFonts w:ascii="Arial" w:eastAsiaTheme="minorHAnsi" w:hAnsi="Arial" w:cs="Arial"/>
          <w:sz w:val="24"/>
          <w:szCs w:val="24"/>
          <w:lang w:val="en-GB"/>
        </w:rPr>
      </w:pP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90848" behindDoc="0" locked="0" layoutInCell="1" allowOverlap="1" wp14:anchorId="18971916" wp14:editId="77AA25EC">
                <wp:simplePos x="0" y="0"/>
                <wp:positionH relativeFrom="column">
                  <wp:posOffset>2876550</wp:posOffset>
                </wp:positionH>
                <wp:positionV relativeFrom="paragraph">
                  <wp:posOffset>227329</wp:posOffset>
                </wp:positionV>
                <wp:extent cx="615166" cy="123191"/>
                <wp:effectExtent l="0" t="19050" r="33020" b="29210"/>
                <wp:wrapNone/>
                <wp:docPr id="89" name="Left Arrow 89"/>
                <wp:cNvGraphicFramePr/>
                <a:graphic xmlns:a="http://schemas.openxmlformats.org/drawingml/2006/main">
                  <a:graphicData uri="http://schemas.microsoft.com/office/word/2010/wordprocessingShape">
                    <wps:wsp>
                      <wps:cNvSpPr/>
                      <wps:spPr>
                        <a:xfrm rot="10800000">
                          <a:off x="0" y="0"/>
                          <a:ext cx="615166" cy="123191"/>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E3FD2B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9" o:spid="_x0000_s1026" type="#_x0000_t66" style="position:absolute;margin-left:226.5pt;margin-top:17.9pt;width:48.45pt;height:9.7pt;rotation:180;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FyhwIAACgFAAAOAAAAZHJzL2Uyb0RvYy54bWysVN9PGzEMfp+0/yHK+7heRws9cUWFimlS&#10;BUiAeHZzSS9Sfi1Je2V//ZzcUQrjado9RHbsfLY/23dxudeK7LgP0pqalicjSrhhtpFmU9Onx5tv&#10;55SECKYBZQ2v6QsP9HL+9ctF5yo+tq1VDfcEQUyoOlfTNkZXFUVgLdcQTqzjBo3Ceg0RVb8pGg8d&#10;omtVjEejadFZ3zhvGQ8Bb5e9kc4zvhCcxTshAo9E1RRzi/n0+Vyns5hfQLXx4FrJhjTgH7LQIA0G&#10;PUAtIQLZevkXlJbM22BFPGFWF1YIyXiuAaspRx+qeWjB8VwLkhPcgabw/2DZ7e7eE9nU9HxGiQGN&#10;PVpxEcnCe9sRvESGOhcqdHxw937QAoqp3L3wmniLtJaj81H6MgtYF9lnkl8OJPN9JAwvp+WknE4p&#10;YWgqx9/LWZlCFD1WwnQ+xB/capKEmirMJieTkWG3CrH3f/VLb4JVsrmRSmXFb9bXypMdYNMnV7Or&#10;5WQI8c5NGdKlFM4wacIAh08oiChqh3QEs6EE1AanmkWfY797HT4JkoO30PAhdOajT3Zwz4W+w0lV&#10;LCG0/ZNsSslCpWXEzVBSY2t6ZnskZZKV59keuEj96TuSpLVtXrCnuStYWXDsRmKQFYR4Dx6nGy9x&#10;Y+MdHkJZ5MAOEiWt9b8/u0/+OHRopaTDbUF+fm3Bc0rUT4PjOCtPT9N6ZeV0cjZGxR9b1scWs9XX&#10;FntT5uyymPyjehWFt/oZF3uRoqIJDMPYfScG5Tr2W4y/BsYXi+yGK+UgrsyDYwk88ZTofdw/g3fD&#10;OEWcw1v7ullQfRio3je9NHaxjVbIPG1vvGIHk4LrmHs5/DrSvh/r2evtBzf/AwAA//8DAFBLAwQU&#10;AAYACAAAACEAtyUsnd8AAAAJAQAADwAAAGRycy9kb3ducmV2LnhtbEyPy26DMBBF95X6D9ZU6q4x&#10;JSEiFBNVjbqp1EVCPsDgCSD8INgh8PedrtrdjObqzjn5fjaaTTj6zlkBr6sIGNraqc42As7l50sK&#10;zAdpldTOooAFPeyLx4dcZsrd7RGnU2gYlVifSQFtCEPGua9bNNKv3ICWbhc3GhloHRuuRnmncqN5&#10;HEVbbmRn6UMrB/xose5PNyNAhz51S1V+pcdDfE2u34d+mUohnp/m9zdgAefwF4ZffEKHgpgqd7PK&#10;My1gk6zJJQhYJ6RAgWSz2wGraEhi4EXO/xsUPwAAAP//AwBQSwECLQAUAAYACAAAACEAtoM4kv4A&#10;AADhAQAAEwAAAAAAAAAAAAAAAAAAAAAAW0NvbnRlbnRfVHlwZXNdLnhtbFBLAQItABQABgAIAAAA&#10;IQA4/SH/1gAAAJQBAAALAAAAAAAAAAAAAAAAAC8BAABfcmVscy8ucmVsc1BLAQItABQABgAIAAAA&#10;IQDJVeFyhwIAACgFAAAOAAAAAAAAAAAAAAAAAC4CAABkcnMvZTJvRG9jLnhtbFBLAQItABQABgAI&#10;AAAAIQC3JSyd3wAAAAkBAAAPAAAAAAAAAAAAAAAAAOEEAABkcnMvZG93bnJldi54bWxQSwUGAAAA&#10;AAQABADzAAAA7QUAAAAA&#10;" adj="2163" fillcolor="#5b9bd5" strokecolor="#41719c" strokeweight="1pt"/>
            </w:pict>
          </mc:Fallback>
        </mc:AlternateContent>
      </w: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68320" behindDoc="0" locked="0" layoutInCell="1" allowOverlap="1" wp14:anchorId="557DD322" wp14:editId="571997B1">
                <wp:simplePos x="0" y="0"/>
                <wp:positionH relativeFrom="column">
                  <wp:posOffset>354330</wp:posOffset>
                </wp:positionH>
                <wp:positionV relativeFrom="paragraph">
                  <wp:posOffset>13335</wp:posOffset>
                </wp:positionV>
                <wp:extent cx="2274570" cy="571500"/>
                <wp:effectExtent l="0" t="0" r="11430" b="19050"/>
                <wp:wrapNone/>
                <wp:docPr id="88" name="Rounded Rectangle 88"/>
                <wp:cNvGraphicFramePr/>
                <a:graphic xmlns:a="http://schemas.openxmlformats.org/drawingml/2006/main">
                  <a:graphicData uri="http://schemas.microsoft.com/office/word/2010/wordprocessingShape">
                    <wps:wsp>
                      <wps:cNvSpPr/>
                      <wps:spPr>
                        <a:xfrm>
                          <a:off x="0" y="0"/>
                          <a:ext cx="2274570" cy="5715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348411F5" w14:textId="77777777" w:rsidR="00981994" w:rsidRPr="001B6304" w:rsidRDefault="00981994" w:rsidP="00143B73">
                            <w:pPr>
                              <w:jc w:val="center"/>
                              <w:rPr>
                                <w:rFonts w:ascii="Arial" w:hAnsi="Arial" w:cs="Arial"/>
                                <w:sz w:val="24"/>
                                <w:szCs w:val="24"/>
                              </w:rPr>
                            </w:pPr>
                            <w:r w:rsidRPr="001B6304">
                              <w:rPr>
                                <w:rFonts w:ascii="Arial" w:hAnsi="Arial" w:cs="Arial"/>
                                <w:sz w:val="24"/>
                                <w:szCs w:val="24"/>
                              </w:rPr>
                              <w:t>Are there Children and Young People Safeguarding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DD322" id="Rounded Rectangle 88" o:spid="_x0000_s1037" style="position:absolute;margin-left:27.9pt;margin-top:1.05pt;width:179.1pt;height: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FFoAIAAG0FAAAOAAAAZHJzL2Uyb0RvYy54bWysVElPGzEUvlfqf7B8L5OJEgIRCQpEVJUo&#10;REDF2fF4FslbbScz9Nf3s2fC2kNVNYfJ2/yW7y1n552SZC+cb4xe0PxoRInQ3BSNrhb0x8PVlxNK&#10;fGC6YNJosaBPwtPz5edPZ62di7GpjSyEI3Ci/by1C1qHYOdZ5nktFPNHxgoNZWmcYgGsq7LCsRbe&#10;lczGo9Fx1hpXWGe48B7Sda+ky+S/LAUPt2XpRSByQZFbSF+Xvtv4zZZnbF45ZuuGD2mwf8hCsUYj&#10;6LOrNQuM7FzzwZVquDPelOGIG5WZsmy4SDWgmnz0rpr7mlmRagE43j7D5P+fW36z3zjSFAt6gk5p&#10;ptCjO7PThSjIHdBjupKCQAegWuvnsL+3GzdwHmSsuiudiv+oh3QJ3KdncEUXCIdwPJ5NpjP0gEM3&#10;neXTUUI/e3ltnQ9fhVEkEgvqYhoxhwQs21/7gLCwP9jFiN7IprhqpEyMq7aX0pE9Q7enF6cX62l6&#10;K3fquyl68fEIv77tEGM4evHkIIZ/37tJsd74l5q0GPLxDB4IZxjXUrIAUlkA6HVFCZMV9oAHlwK/&#10;eT24/ZCdr1khBunfZBHLXzNf909SiL4e1QTskmwUmhkdHfCVOoIj0jYMIMZW9s2LVOi2XZqBPD/0&#10;eWuKJwyGM/3GeMuvGsS9Zj5smMOKAAGsfbjFp5QGsJiBoqQ27tef5NEekwstJS1WDpD93DEnKJHf&#10;NGb6NJ9M4o4mBrMyBuNea7avNXqnLg36nOPAWJ7IaB/kgSydUY+4DqsYFSqmOWL3zRmYy9CfAtwX&#10;LlarZIa9tCxc63vLo/MIXUT8oXtkzg6jGTDUN+awnmz+bjh72/hSm9UumLJJkxuh7nHFaEUGO52G&#10;bLg/8Wi85pPVy5Vc/gYAAP//AwBQSwMEFAAGAAgAAAAhAKtV9/fdAAAABwEAAA8AAABkcnMvZG93&#10;bnJldi54bWxMj8FOwzAQRO9I/IO1SNyok6iFksapUCUOSHCgcODoxNs4xF6H2G3D37Oc4Lgzo5m3&#10;1Xb2Tpxwin0gBfkiA4HUBtNTp+D97fFmDSImTUa7QKjgGyNs68uLSpcmnOkVT/vUCS6hWGoFNqWx&#10;lDK2Fr2OizAisXcIk9eJz6mTZtJnLvdOFll2K73uiResHnFnsR32R6/gpXCf5utu2H0U2D/Jbnhu&#10;7LBW6vpqftiASDinvzD84jM61MzUhCOZKJyC1YrJk4IiB8H2Ml/ya42CexZkXcn//PUPAAAA//8D&#10;AFBLAQItABQABgAIAAAAIQC2gziS/gAAAOEBAAATAAAAAAAAAAAAAAAAAAAAAABbQ29udGVudF9U&#10;eXBlc10ueG1sUEsBAi0AFAAGAAgAAAAhADj9If/WAAAAlAEAAAsAAAAAAAAAAAAAAAAALwEAAF9y&#10;ZWxzLy5yZWxzUEsBAi0AFAAGAAgAAAAhAPAdAUWgAgAAbQUAAA4AAAAAAAAAAAAAAAAALgIAAGRy&#10;cy9lMm9Eb2MueG1sUEsBAi0AFAAGAAgAAAAhAKtV9/fdAAAABwEAAA8AAAAAAAAAAAAAAAAA+gQA&#10;AGRycy9kb3ducmV2LnhtbFBLBQYAAAAABAAEAPMAAAAEBgAAAAA=&#10;" fillcolor="#9dc3e6" strokecolor="#41719c" strokeweight="1pt">
                <v:stroke joinstyle="miter"/>
                <v:textbox>
                  <w:txbxContent>
                    <w:p w14:paraId="348411F5" w14:textId="77777777" w:rsidR="00981994" w:rsidRPr="001B6304" w:rsidRDefault="00981994" w:rsidP="00143B73">
                      <w:pPr>
                        <w:jc w:val="center"/>
                        <w:rPr>
                          <w:rFonts w:ascii="Arial" w:hAnsi="Arial" w:cs="Arial"/>
                          <w:sz w:val="24"/>
                          <w:szCs w:val="24"/>
                        </w:rPr>
                      </w:pPr>
                      <w:r w:rsidRPr="001B6304">
                        <w:rPr>
                          <w:rFonts w:ascii="Arial" w:hAnsi="Arial" w:cs="Arial"/>
                          <w:sz w:val="24"/>
                          <w:szCs w:val="24"/>
                        </w:rPr>
                        <w:t>Are there Children and Young People Safeguarding issues?</w:t>
                      </w:r>
                    </w:p>
                  </w:txbxContent>
                </v:textbox>
              </v:roundrect>
            </w:pict>
          </mc:Fallback>
        </mc:AlternateContent>
      </w:r>
      <w:r w:rsidRPr="00BB1F35">
        <w:rPr>
          <w:rFonts w:ascii="Arial" w:eastAsiaTheme="minorHAnsi" w:hAnsi="Arial" w:cs="Arial"/>
          <w:sz w:val="24"/>
          <w:szCs w:val="24"/>
          <w:lang w:val="en-GB"/>
        </w:rPr>
        <w:t xml:space="preserve">                                                                       Yes</w:t>
      </w:r>
    </w:p>
    <w:p w14:paraId="3F3862BE" w14:textId="77777777" w:rsidR="00143B73" w:rsidRPr="00BB1F35" w:rsidRDefault="00D23965" w:rsidP="003B6FB3">
      <w:pPr>
        <w:spacing w:beforeLines="140" w:before="336" w:after="120"/>
        <w:rPr>
          <w:rFonts w:ascii="Arial" w:eastAsiaTheme="minorHAnsi" w:hAnsi="Arial" w:cs="Arial"/>
          <w:sz w:val="24"/>
          <w:szCs w:val="24"/>
          <w:lang w:val="en-GB"/>
        </w:rPr>
      </w:pP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89824" behindDoc="0" locked="0" layoutInCell="1" allowOverlap="1" wp14:anchorId="0BDD4110" wp14:editId="4215BB89">
                <wp:simplePos x="0" y="0"/>
                <wp:positionH relativeFrom="column">
                  <wp:posOffset>2794000</wp:posOffset>
                </wp:positionH>
                <wp:positionV relativeFrom="paragraph">
                  <wp:posOffset>234186</wp:posOffset>
                </wp:positionV>
                <wp:extent cx="712036" cy="123580"/>
                <wp:effectExtent l="0" t="152400" r="0" b="162560"/>
                <wp:wrapNone/>
                <wp:docPr id="28" name="Left Arrow 28"/>
                <wp:cNvGraphicFramePr/>
                <a:graphic xmlns:a="http://schemas.openxmlformats.org/drawingml/2006/main">
                  <a:graphicData uri="http://schemas.microsoft.com/office/word/2010/wordprocessingShape">
                    <wps:wsp>
                      <wps:cNvSpPr/>
                      <wps:spPr>
                        <a:xfrm rot="19916789">
                          <a:off x="0" y="0"/>
                          <a:ext cx="712036" cy="12358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5119157" id="Left Arrow 28" o:spid="_x0000_s1026" type="#_x0000_t66" style="position:absolute;margin-left:220pt;margin-top:18.45pt;width:56.05pt;height:9.75pt;rotation:-1838515fd;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WziwIAACgFAAAOAAAAZHJzL2Uyb0RvYy54bWysVEtv2zAMvg/YfxB0Xx2nTZMYdYq0QYcB&#10;QVugHXpmZCkWoNckJU7360fJTp87DfNBIEXqI/mR9MXlQSuy5z5Ia2panowo4YbZRpptTX8+3nyb&#10;URIimAaUNbymzzzQy8XXLxedq/jYtlY13BMEMaHqXE3bGF1VFIG1XEM4sY4bNArrNURU/bZoPHSI&#10;rlUxHo3Oi876xnnLeAh4u+qNdJHxheAs3gkReCSqpphbzKfP5yadxeICqq0H10o2pAH/kIUGaTDo&#10;C9QKIpCdl5+gtGTeBiviCbO6sEJIxnMNWE05+lDNQwuO51qQnOBeaAr/D5bd7u89kU1Nx9gpAxp7&#10;tOYikqX3tiN4iQx1LlTo+ODu/aAFFFO5B+E18RZpLefz8nw6m2cWsC5yyCQ/v5DMD5EwvJyW49Hp&#10;OSUMTeX4dDLLTSh6rITpfIjfudUkCTVVmE1OJiPDfh0iJoH+R7/0JlglmxupVFb8dnOtPNkDNn1y&#10;Nb9aTVIV+OSdmzKkSylMRzgYDHD4hIKIonZIRzBbSkBtcapZ9Dn2u9fhL0Fy8BYaPoQe4XeM3Lt/&#10;ziJVsYLQ9k9yiPQEKi0jboaSuqazBHREUiZZeZ7tgYvUn74jSdrY5hl7mruClQXHbiQGWUOI9+Bx&#10;uvESNzbe4SGURQ7sIFHSWv/7b/fJH4cOrZR0uC3Iz68deE6J+mFwHOfl2Vlar6ycTaZjVPxby+at&#10;xez0tcXelDm7LCb/qI6i8FY/4WIvU1Q0gWEYu+/EoFzHfovx18D4cpndcKUcxLV5cCyBJ54SvY+H&#10;J/BuGKeIc3hrj5sF1YeB6n3TS2OXu2iFzNP2yit2MCm4jrmXw68j7ftbPXu9/uAWfwAAAP//AwBQ&#10;SwMEFAAGAAgAAAAhAKomGZDgAAAACQEAAA8AAABkcnMvZG93bnJldi54bWxMj1FLw0AQhN8F/8Ox&#10;gm/2kjYJNuZSSkARBIupP+CaW5Ngbi/mrk38965P+jbLDLPfFLvFDuKCk+8dKYhXEQikxpmeWgXv&#10;x8e7exA+aDJ6cIQKvtHDrry+KnRu3ExveKlDK7iEfK4VdCGMuZS+6dBqv3IjEnsfbrI68Dm10kx6&#10;5nI7yHUUZdLqnvhDp0esOmw+67NVUG3i6iWNt+FYz0+vBzy0X/HzXqnbm2X/ACLgEv7C8IvP6FAy&#10;08mdyXgxKEiSiLcEBZtsC4IDabqOQZxYZAnIspD/F5Q/AAAA//8DAFBLAQItABQABgAIAAAAIQC2&#10;gziS/gAAAOEBAAATAAAAAAAAAAAAAAAAAAAAAABbQ29udGVudF9UeXBlc10ueG1sUEsBAi0AFAAG&#10;AAgAAAAhADj9If/WAAAAlAEAAAsAAAAAAAAAAAAAAAAALwEAAF9yZWxzLy5yZWxzUEsBAi0AFAAG&#10;AAgAAAAhACDtZbOLAgAAKAUAAA4AAAAAAAAAAAAAAAAALgIAAGRycy9lMm9Eb2MueG1sUEsBAi0A&#10;FAAGAAgAAAAhAKomGZDgAAAACQEAAA8AAAAAAAAAAAAAAAAA5QQAAGRycy9kb3ducmV2LnhtbFBL&#10;BQYAAAAABAAEAPMAAADyBQAAAAA=&#10;" adj="1874" fillcolor="#5b9bd5" strokecolor="#41719c" strokeweight="1pt"/>
            </w:pict>
          </mc:Fallback>
        </mc:AlternateContent>
      </w:r>
      <w:r w:rsidR="00143B73"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84704" behindDoc="0" locked="0" layoutInCell="1" allowOverlap="1" wp14:anchorId="56C83D80" wp14:editId="5AEC4352">
                <wp:simplePos x="0" y="0"/>
                <wp:positionH relativeFrom="column">
                  <wp:posOffset>1327150</wp:posOffset>
                </wp:positionH>
                <wp:positionV relativeFrom="paragraph">
                  <wp:posOffset>248285</wp:posOffset>
                </wp:positionV>
                <wp:extent cx="91440" cy="220980"/>
                <wp:effectExtent l="19050" t="0" r="41910" b="45720"/>
                <wp:wrapNone/>
                <wp:docPr id="22" name="Down Arrow 22"/>
                <wp:cNvGraphicFramePr/>
                <a:graphic xmlns:a="http://schemas.openxmlformats.org/drawingml/2006/main">
                  <a:graphicData uri="http://schemas.microsoft.com/office/word/2010/wordprocessingShape">
                    <wps:wsp>
                      <wps:cNvSpPr/>
                      <wps:spPr>
                        <a:xfrm>
                          <a:off x="0" y="0"/>
                          <a:ext cx="91440" cy="220980"/>
                        </a:xfrm>
                        <a:prstGeom prst="downArrow">
                          <a:avLst/>
                        </a:prstGeom>
                        <a:solidFill>
                          <a:srgbClr val="CC0000"/>
                        </a:solidFill>
                        <a:ln w="12700" cap="flat" cmpd="sng" algn="ctr">
                          <a:solidFill>
                            <a:srgbClr val="CC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1691DA8" id="Down Arrow 22" o:spid="_x0000_s1026" type="#_x0000_t67" style="position:absolute;margin-left:104.5pt;margin-top:19.55pt;width:7.2pt;height:17.4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sQawIAAPcEAAAOAAAAZHJzL2Uyb0RvYy54bWysVE1vGyEQvVfqf0Dcm7VXaZNYWUeWrVSV&#10;oiSSU+WMWfAiAUMH7HX66zuw63y1h6qqD5hhhpl5jzd7eXVwlu0VRgO+4dOTCWfKS2iN3zb8+8P1&#10;p3POYhK+FRa8aviTivxq/vHDZR9mqoYObKuQURIfZ31oeJdSmFVVlJ1yIp5AUJ6cGtCJRCZuqxZF&#10;T9mdrerJ5EvVA7YBQaoY6XQ1OPm85NdayXSndVSJ2YZTb6msWNZNXqv5pZhtUYTOyLEN8Q9dOGE8&#10;FX1OtRJJsB2a31I5IxEi6HQiwVWgtZGqYCA008k7NOtOBFWwEDkxPNMU/19aebu/R2bahtc1Z144&#10;eqMV9J4tEKFndEgM9SHOKHAd7nG0Im0z3INGl/8JCDsUVp+eWVWHxCQdXkxPT4l6SZ66nlycF9Kr&#10;l7sBY/qqwLG8aXhL1UvxwqfY38RERSn+GJfrRbCmvTbWFgO3m6VFthf0yMvlhH65a7ryJsx61pNE&#10;6zNyMylIbNqKRFsXCH70W86E3ZKKZcJS+83t+HdFcpMrEbuhmZJh0JgziYRujWv4ee7w2KL1GYIq&#10;Uh2hZroHgvNuA+0TPRHCoN0Y5LWhIjcipnuBJFZCQwOY7mjRFggijDvOOsCffzrP8aQh8nLWk/gJ&#10;/o+dQMWZ/eZJXeOTpWKcfj6rqQa+9mxee/zOLYGon9KoB1m2OT7Z41YjuEea00WuSi7hJdUeiB6N&#10;ZRqGkiZdqsWihNGEBJFu/DrInDzzlOl9ODwKDKNaEqnsFo6DImbv9DLE5pseFrsE2hQxvfBKMskG&#10;TVcRzPglyOP72i5RL9+r+S8AAAD//wMAUEsDBBQABgAIAAAAIQAA5hQY4AAAAAkBAAAPAAAAZHJz&#10;L2Rvd25yZXYueG1sTI/NTsMwEITvSLyDtUhcELWboNCk2VQQiSMgSh7AiTc/amynsdsGnh5zguNo&#10;RjPf5LtFj+xMsxusQVivBDAyjVWD6RCqz5f7DTDnpVFytIYQvsjBrri+ymWm7MV80HnvOxZKjMsk&#10;Qu/9lHHump60dCs7kQlea2ctfZBzx9UsL6FcjzwSIuFaDiYs9HKisqfmsD9pBFEfj+9tubHlc/ut&#10;K1+9JcnrHeLtzfK0BeZp8X9h+MUP6FAEptqejHJsRIhEGr54hDhdAwuBKIofgNUIj3EKvMj5/wfF&#10;DwAAAP//AwBQSwECLQAUAAYACAAAACEAtoM4kv4AAADhAQAAEwAAAAAAAAAAAAAAAAAAAAAAW0Nv&#10;bnRlbnRfVHlwZXNdLnhtbFBLAQItABQABgAIAAAAIQA4/SH/1gAAAJQBAAALAAAAAAAAAAAAAAAA&#10;AC8BAABfcmVscy8ucmVsc1BLAQItABQABgAIAAAAIQBmtasQawIAAPcEAAAOAAAAAAAAAAAAAAAA&#10;AC4CAABkcnMvZTJvRG9jLnhtbFBLAQItABQABgAIAAAAIQAA5hQY4AAAAAkBAAAPAAAAAAAAAAAA&#10;AAAAAMUEAABkcnMvZG93bnJldi54bWxQSwUGAAAAAAQABADzAAAA0gUAAAAA&#10;" adj="17131" fillcolor="#c00" strokecolor="#c00" strokeweight="1pt"/>
            </w:pict>
          </mc:Fallback>
        </mc:AlternateContent>
      </w:r>
      <w:r w:rsidRPr="00BB1F35">
        <w:rPr>
          <w:rFonts w:ascii="Arial" w:eastAsiaTheme="minorHAnsi" w:hAnsi="Arial" w:cs="Arial"/>
          <w:sz w:val="24"/>
          <w:szCs w:val="24"/>
          <w:lang w:val="en-GB"/>
        </w:rPr>
        <w:t xml:space="preserve">                         </w:t>
      </w:r>
      <w:r w:rsidR="00143B73" w:rsidRPr="00BB1F35">
        <w:rPr>
          <w:rFonts w:ascii="Arial" w:eastAsiaTheme="minorHAnsi" w:hAnsi="Arial" w:cs="Arial"/>
          <w:sz w:val="24"/>
          <w:szCs w:val="24"/>
          <w:lang w:val="en-GB"/>
        </w:rPr>
        <w:t>No</w:t>
      </w:r>
    </w:p>
    <w:p w14:paraId="7130EB4A" w14:textId="77777777" w:rsidR="00143B73" w:rsidRPr="00BB1F35" w:rsidRDefault="00143B73" w:rsidP="003B6FB3">
      <w:pPr>
        <w:spacing w:beforeLines="100" w:before="240" w:after="120"/>
        <w:rPr>
          <w:rFonts w:ascii="Arial" w:eastAsiaTheme="minorHAnsi" w:hAnsi="Arial" w:cs="Arial"/>
          <w:sz w:val="24"/>
          <w:szCs w:val="24"/>
          <w:lang w:val="en-GB"/>
        </w:rPr>
      </w:pP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80608" behindDoc="0" locked="0" layoutInCell="1" allowOverlap="1" wp14:anchorId="34DF893D" wp14:editId="7EA0CAF0">
                <wp:simplePos x="0" y="0"/>
                <wp:positionH relativeFrom="column">
                  <wp:posOffset>350520</wp:posOffset>
                </wp:positionH>
                <wp:positionV relativeFrom="paragraph">
                  <wp:posOffset>50295</wp:posOffset>
                </wp:positionV>
                <wp:extent cx="2164080" cy="320040"/>
                <wp:effectExtent l="0" t="0" r="26670" b="22860"/>
                <wp:wrapNone/>
                <wp:docPr id="90" name="Rounded Rectangle 90"/>
                <wp:cNvGraphicFramePr/>
                <a:graphic xmlns:a="http://schemas.openxmlformats.org/drawingml/2006/main">
                  <a:graphicData uri="http://schemas.microsoft.com/office/word/2010/wordprocessingShape">
                    <wps:wsp>
                      <wps:cNvSpPr/>
                      <wps:spPr>
                        <a:xfrm>
                          <a:off x="0" y="0"/>
                          <a:ext cx="2164080" cy="32004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4020B7EC" w14:textId="77777777" w:rsidR="00981994" w:rsidRPr="00D74D45" w:rsidRDefault="00981994" w:rsidP="00143B73">
                            <w:pPr>
                              <w:jc w:val="center"/>
                              <w:rPr>
                                <w:rFonts w:ascii="Arial" w:hAnsi="Arial" w:cs="Arial"/>
                                <w:color w:val="000000" w:themeColor="text1"/>
                                <w:sz w:val="24"/>
                                <w:szCs w:val="24"/>
                              </w:rPr>
                            </w:pPr>
                            <w:r w:rsidRPr="00D74D45">
                              <w:rPr>
                                <w:rFonts w:ascii="Arial" w:hAnsi="Arial" w:cs="Arial"/>
                                <w:color w:val="000000" w:themeColor="text1"/>
                                <w:sz w:val="24"/>
                                <w:szCs w:val="24"/>
                              </w:rPr>
                              <w:t>Evidence of dealing?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F893D" id="Rounded Rectangle 90" o:spid="_x0000_s1038" style="position:absolute;margin-left:27.6pt;margin-top:3.95pt;width:170.4pt;height:25.2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YoQIAAG0FAAAOAAAAZHJzL2Uyb0RvYy54bWysVElPGzEUvlfqf7B8L5OkYYuYoEBEVYkC&#10;AirOjsczY8lbbScZ+uv57Jmw9lBVzWHyNr/le8vJaacV2QgfpDUlHe+NKBGG20qapqQ/7y++HFES&#10;IjMVU9aIkj6KQE/nnz+dbN1MTGxrVSU8gRMTZltX0jZGNyuKwFuhWdizThgoa+s1i2B9U1SebeFd&#10;q2IyGh0UW+sr5y0XIUC67JV0nv3XteDxuq6DiESVFLnF/PX5u0rfYn7CZo1nrpV8SIP9QxaaSYOg&#10;z66WLDKy9vKDKy25t8HWcY9bXdi6llzkGlDNePSumruWOZFrATjBPcMU/p9bfrW58URWJT0GPIZp&#10;9OjWrk0lKnIL9JhplCDQAaitCzPY37kbP3ABZKq6q71O/6iHdBncx2dwRRcJh3AyPpiOjhCEQ/cV&#10;vZtmp8XLa+dD/CasJokoqU9ppBwysGxzGSLCwn5nlyIGq2R1IZXKjG9W58qTDUO398+Oz5b7+a1a&#10;6x+26sUHI/z6tkOM4ejF050Y/kPvJsd6418ZssWQTw7hgXCGca0ViyC1A4DBNJQw1WAPePQ58JvX&#10;g9sP2YWWVWKQ/k0WqfwlC23/JIfo69EyYpeU1CU9So52+CqTwBF5GwYQUyv75iUqdqsuz8B4suvz&#10;ylaPGAxv+40Jjl9IxL1kId4wjxUBAlj7eI1PrSxgsQNFSWv97z/Jkz0mF1pKtlg5QPZrzbygRH03&#10;mOnj8RQzQWJmpvuHEzD+tWb1WmPW+tyiz2McGMczmeyj2pG1t/oB12GRokLFDEfsvjkDcx77U4D7&#10;wsVikc2wl47FS3PneHKeoEuI33cPzLthNCOG+sru1pPN3g1nb5teGrtYR1vLPLkJ6h5XjFZisNN5&#10;yIb7k47Gaz5bvVzJ+RMAAAD//wMAUEsDBBQABgAIAAAAIQBqyOC+3QAAAAcBAAAPAAAAZHJzL2Rv&#10;d25yZXYueG1sTI/BTsMwEETvSPyDtUjcqEOqtmmIU6FKHJDgQOHA0YmXOMReh9htw9+znOA4O6OZ&#10;t9Vu9k6ccIp9IAW3iwwEUhtMT52Ct9eHmwJETJqMdoFQwTdG2NWXF5UuTTjTC54OqRNcQrHUCmxK&#10;YyllbC16HRdhRGLvI0xeJ5ZTJ82kz1zuncyzbC297okXrB5xb7EdDkev4Dl3n+ZrM+zfc+wfZTc8&#10;NXYolLq+mu/vQCSc018YfvEZHWpmasKRTBROwWqVc1LBZguC7eV2za81fC+WIOtK/uevfwAAAP//&#10;AwBQSwECLQAUAAYACAAAACEAtoM4kv4AAADhAQAAEwAAAAAAAAAAAAAAAAAAAAAAW0NvbnRlbnRf&#10;VHlwZXNdLnhtbFBLAQItABQABgAIAAAAIQA4/SH/1gAAAJQBAAALAAAAAAAAAAAAAAAAAC8BAABf&#10;cmVscy8ucmVsc1BLAQItABQABgAIAAAAIQD9/V2YoQIAAG0FAAAOAAAAAAAAAAAAAAAAAC4CAABk&#10;cnMvZTJvRG9jLnhtbFBLAQItABQABgAIAAAAIQBqyOC+3QAAAAcBAAAPAAAAAAAAAAAAAAAAAPsE&#10;AABkcnMvZG93bnJldi54bWxQSwUGAAAAAAQABADzAAAABQYAAAAA&#10;" fillcolor="#9dc3e6" strokecolor="#41719c" strokeweight="1pt">
                <v:stroke joinstyle="miter"/>
                <v:textbox>
                  <w:txbxContent>
                    <w:p w14:paraId="4020B7EC" w14:textId="77777777" w:rsidR="00981994" w:rsidRPr="00D74D45" w:rsidRDefault="00981994" w:rsidP="00143B73">
                      <w:pPr>
                        <w:jc w:val="center"/>
                        <w:rPr>
                          <w:rFonts w:ascii="Arial" w:hAnsi="Arial" w:cs="Arial"/>
                          <w:color w:val="000000" w:themeColor="text1"/>
                          <w:sz w:val="24"/>
                          <w:szCs w:val="24"/>
                        </w:rPr>
                      </w:pPr>
                      <w:r w:rsidRPr="00D74D45">
                        <w:rPr>
                          <w:rFonts w:ascii="Arial" w:hAnsi="Arial" w:cs="Arial"/>
                          <w:color w:val="000000" w:themeColor="text1"/>
                          <w:sz w:val="24"/>
                          <w:szCs w:val="24"/>
                        </w:rPr>
                        <w:t>Evidence of dealing?</w:t>
                      </w:r>
                    </w:p>
                  </w:txbxContent>
                </v:textbox>
              </v:roundrect>
            </w:pict>
          </mc:Fallback>
        </mc:AlternateContent>
      </w:r>
      <w:r w:rsidRPr="00BB1F35">
        <w:rPr>
          <w:rFonts w:ascii="Arial" w:eastAsiaTheme="minorHAnsi" w:hAnsi="Arial" w:cs="Arial"/>
          <w:sz w:val="24"/>
          <w:szCs w:val="24"/>
          <w:lang w:val="en-GB"/>
        </w:rPr>
        <w:t xml:space="preserve">                                               </w:t>
      </w:r>
      <w:r w:rsidR="001B6304" w:rsidRPr="00BB1F35">
        <w:rPr>
          <w:rFonts w:ascii="Arial" w:eastAsiaTheme="minorHAnsi" w:hAnsi="Arial" w:cs="Arial"/>
          <w:sz w:val="24"/>
          <w:szCs w:val="24"/>
          <w:lang w:val="en-GB"/>
        </w:rPr>
        <w:t xml:space="preserve">                      </w:t>
      </w:r>
      <w:r w:rsidR="00D23965" w:rsidRPr="00BB1F35">
        <w:rPr>
          <w:rFonts w:ascii="Arial" w:eastAsiaTheme="minorHAnsi" w:hAnsi="Arial" w:cs="Arial"/>
          <w:sz w:val="24"/>
          <w:szCs w:val="24"/>
          <w:lang w:val="en-GB"/>
        </w:rPr>
        <w:t xml:space="preserve"> </w:t>
      </w:r>
      <w:r w:rsidR="001B6304" w:rsidRPr="00BB1F35">
        <w:rPr>
          <w:rFonts w:ascii="Arial" w:eastAsiaTheme="minorHAnsi" w:hAnsi="Arial" w:cs="Arial"/>
          <w:sz w:val="24"/>
          <w:szCs w:val="24"/>
          <w:lang w:val="en-GB"/>
        </w:rPr>
        <w:t xml:space="preserve"> </w:t>
      </w:r>
      <w:r w:rsidRPr="00BB1F35">
        <w:rPr>
          <w:rFonts w:ascii="Arial" w:eastAsiaTheme="minorHAnsi" w:hAnsi="Arial" w:cs="Arial"/>
          <w:sz w:val="24"/>
          <w:szCs w:val="24"/>
          <w:lang w:val="en-GB"/>
        </w:rPr>
        <w:t>Yes</w:t>
      </w:r>
    </w:p>
    <w:p w14:paraId="7CBF5A22" w14:textId="77777777" w:rsidR="00143B73" w:rsidRPr="00BB1F35" w:rsidRDefault="00012D7A" w:rsidP="003B6FB3">
      <w:pPr>
        <w:spacing w:beforeLines="50" w:before="120" w:after="160"/>
        <w:rPr>
          <w:rFonts w:ascii="Arial" w:eastAsiaTheme="minorHAnsi" w:hAnsi="Arial" w:cs="Arial"/>
          <w:sz w:val="24"/>
          <w:szCs w:val="24"/>
          <w:lang w:val="en-GB"/>
        </w:rPr>
      </w:pP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82656" behindDoc="0" locked="0" layoutInCell="1" allowOverlap="1" wp14:anchorId="79965AF6" wp14:editId="182C8049">
                <wp:simplePos x="0" y="0"/>
                <wp:positionH relativeFrom="column">
                  <wp:posOffset>3646170</wp:posOffset>
                </wp:positionH>
                <wp:positionV relativeFrom="paragraph">
                  <wp:posOffset>27810</wp:posOffset>
                </wp:positionV>
                <wp:extent cx="2043430" cy="320040"/>
                <wp:effectExtent l="0" t="0" r="13970" b="22860"/>
                <wp:wrapNone/>
                <wp:docPr id="91" name="Rounded Rectangle 91"/>
                <wp:cNvGraphicFramePr/>
                <a:graphic xmlns:a="http://schemas.openxmlformats.org/drawingml/2006/main">
                  <a:graphicData uri="http://schemas.microsoft.com/office/word/2010/wordprocessingShape">
                    <wps:wsp>
                      <wps:cNvSpPr/>
                      <wps:spPr>
                        <a:xfrm>
                          <a:off x="0" y="0"/>
                          <a:ext cx="2043430" cy="32004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B0C2090" w14:textId="77777777" w:rsidR="00981994" w:rsidRPr="001B6304" w:rsidRDefault="00981994" w:rsidP="00143B73">
                            <w:pPr>
                              <w:jc w:val="center"/>
                              <w:rPr>
                                <w:rFonts w:ascii="Arial" w:hAnsi="Arial" w:cs="Arial"/>
                                <w:color w:val="000000" w:themeColor="text1"/>
                                <w:sz w:val="24"/>
                                <w:szCs w:val="24"/>
                              </w:rPr>
                            </w:pPr>
                            <w:r w:rsidRPr="001B6304">
                              <w:rPr>
                                <w:rFonts w:ascii="Arial" w:hAnsi="Arial" w:cs="Arial"/>
                                <w:color w:val="000000" w:themeColor="text1"/>
                                <w:sz w:val="24"/>
                                <w:szCs w:val="24"/>
                              </w:rPr>
                              <w:t>Contact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65AF6" id="Rounded Rectangle 91" o:spid="_x0000_s1039" style="position:absolute;margin-left:287.1pt;margin-top:2.2pt;width:160.9pt;height:25.2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eoQIAAG0FAAAOAAAAZHJzL2Uyb0RvYy54bWysVMlu2zAQvRfoPxC8N/KWzYgcODFSFEgT&#10;I0mRM01RC8CtJG0p/fo+UnLWHoqiPsichbO8ecOz805JshPON0bndHwwokRobopGVzn98XD15YQS&#10;H5gumDRa5PRJeHq++PzprLVzMTG1kYVwBEG0n7c2p3UIdp5lntdCMX9grNAwlsYpFiC6KiscaxFd&#10;yWwyGh1lrXGFdYYL76Fd9Ua6SPHLUvBwW5ZeBCJzitpC+rr03cRvtjhj88oxWzd8KIP9QxWKNRpJ&#10;n0OtWGBk65oPoVTDnfGmDAfcqMyUZcNF6gHdjEfvurmvmRWpF4Dj7TNM/v+F5Te7tSNNkdPTMSWa&#10;Kczozmx1IQpyB/SYrqQgsAGo1vo5/O/t2g2SxzF23ZVOxX/0Q7oE7tMzuKILhEM5Gc2msylmwGGb&#10;YnazhH72cts6H74Ko0g85NTFMmINCVi2u/YBaeG/94sZvZFNcdVImQRXbS6lIzuGaR9enF6sDtNd&#10;uVXfTdGrj0b49WOHGuTo1bO9GvF9HyblehNfatKC5JNjRCCcga6lZAFHZQGg1xUlTFbYAx5cSvzm&#10;9hD2Q3W+ZoUYtH9TRWx/xXzdX0kp+n5UE7BLslE5PYmB9vhKHcERaRsGEOMo++HFU+g2XeLAeLqf&#10;88YUTyCGM/3GeMuvGuS9Zj6smcOKAAGsfbjFp5QGsJjhRElt3K8/6aM/mAsrJS1WDpD93DInKJHf&#10;NDh9Op6BEyQkYXZ4PIHgXls2ry16qy4N5gzaorp0jP5B7o+lM+oRr8MyZoWJaY7c/XAG4TL0TwHe&#10;Fy6Wy+SGvbQsXOt7y2PwCF1E/KF7ZM4O1Awg9Y3ZryebvyNn7xtvarPcBlM2ibkR6h5XUCsK2OlE&#10;suH9iY/Gazl5vbySi98AAAD//wMAUEsDBBQABgAIAAAAIQBDnn133QAAAAgBAAAPAAAAZHJzL2Rv&#10;d25yZXYueG1sTI8xT8MwEIV3JP6DdUhs1CEKbQhxKlSJAQkGCgOjEx9xiH0OsduGf88xwXj6nt59&#10;r94u3okjznEIpOB6lYFA6oIZqFfw9vpwVYKISZPRLhAq+MYI2+b8rNaVCSd6weM+9YJLKFZagU1p&#10;qqSMnUWv4ypMSMw+wux14nPupZn1icu9k3mWraXXA/EHqyfcWezG/cEreM7dp/najLv3HIdH2Y9P&#10;rR1LpS4vlvs7EAmX9BeGX31Wh4ad2nAgE4VTcLMpco4qKAoQzMvbNW9rGRQlyKaW/wc0PwAAAP//&#10;AwBQSwECLQAUAAYACAAAACEAtoM4kv4AAADhAQAAEwAAAAAAAAAAAAAAAAAAAAAAW0NvbnRlbnRf&#10;VHlwZXNdLnhtbFBLAQItABQABgAIAAAAIQA4/SH/1gAAAJQBAAALAAAAAAAAAAAAAAAAAC8BAABf&#10;cmVscy8ucmVsc1BLAQItABQABgAIAAAAIQC4+PTeoQIAAG0FAAAOAAAAAAAAAAAAAAAAAC4CAABk&#10;cnMvZTJvRG9jLnhtbFBLAQItABQABgAIAAAAIQBDnn133QAAAAgBAAAPAAAAAAAAAAAAAAAAAPsE&#10;AABkcnMvZG93bnJldi54bWxQSwUGAAAAAAQABADzAAAABQYAAAAA&#10;" fillcolor="#9dc3e6" strokecolor="#41719c" strokeweight="1pt">
                <v:stroke joinstyle="miter"/>
                <v:textbox>
                  <w:txbxContent>
                    <w:p w14:paraId="2B0C2090" w14:textId="77777777" w:rsidR="00981994" w:rsidRPr="001B6304" w:rsidRDefault="00981994" w:rsidP="00143B73">
                      <w:pPr>
                        <w:jc w:val="center"/>
                        <w:rPr>
                          <w:rFonts w:ascii="Arial" w:hAnsi="Arial" w:cs="Arial"/>
                          <w:color w:val="000000" w:themeColor="text1"/>
                          <w:sz w:val="24"/>
                          <w:szCs w:val="24"/>
                        </w:rPr>
                      </w:pPr>
                      <w:r w:rsidRPr="001B6304">
                        <w:rPr>
                          <w:rFonts w:ascii="Arial" w:hAnsi="Arial" w:cs="Arial"/>
                          <w:color w:val="000000" w:themeColor="text1"/>
                          <w:sz w:val="24"/>
                          <w:szCs w:val="24"/>
                        </w:rPr>
                        <w:t>Contact Police</w:t>
                      </w:r>
                    </w:p>
                  </w:txbxContent>
                </v:textbox>
              </v:roundrect>
            </w:pict>
          </mc:Fallback>
        </mc:AlternateContent>
      </w:r>
      <w:r w:rsidR="00D23965"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88800" behindDoc="0" locked="0" layoutInCell="1" allowOverlap="1" wp14:anchorId="7E42402A" wp14:editId="4EA48EAE">
                <wp:simplePos x="0" y="0"/>
                <wp:positionH relativeFrom="column">
                  <wp:posOffset>2802449</wp:posOffset>
                </wp:positionH>
                <wp:positionV relativeFrom="paragraph">
                  <wp:posOffset>45514</wp:posOffset>
                </wp:positionV>
                <wp:extent cx="712036" cy="123580"/>
                <wp:effectExtent l="19050" t="95250" r="12065" b="124460"/>
                <wp:wrapNone/>
                <wp:docPr id="92" name="Left Arrow 92"/>
                <wp:cNvGraphicFramePr/>
                <a:graphic xmlns:a="http://schemas.openxmlformats.org/drawingml/2006/main">
                  <a:graphicData uri="http://schemas.microsoft.com/office/word/2010/wordprocessingShape">
                    <wps:wsp>
                      <wps:cNvSpPr/>
                      <wps:spPr>
                        <a:xfrm rot="11899630">
                          <a:off x="0" y="0"/>
                          <a:ext cx="712036" cy="12358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D72A5FC" id="Left Arrow 92" o:spid="_x0000_s1026" type="#_x0000_t66" style="position:absolute;margin-left:220.65pt;margin-top:3.6pt;width:56.05pt;height:9.75pt;rotation:-10595391fd;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J4iwIAACgFAAAOAAAAZHJzL2Uyb0RvYy54bWysVEtv2zAMvg/YfxB0X22nTZsEdYq0QYcB&#10;QVugLXpmZCkWoNckJU7360fJTt+nYT4IpEh9JD+SPr/Ya0V23AdpTU2ro5ISbphtpNnU9PHh+seE&#10;khDBNKCs4TV95oFezL9/O+/cjI9sa1XDPUEQE2adq2kbo5sVRWAt1xCOrOMGjcJ6DRFVvykaDx2i&#10;a1WMyvK06KxvnLeMh4C3y95I5xlfCM7irRCBR6JqirnFfPp8rtNZzM9htvHgWsmGNOAfstAgDQZ9&#10;gVpCBLL18hOUlszbYEU8YlYXVgjJeK4Bq6nKD9Xct+B4rgXJCe6FpvD/YNnN7s4T2dR0OqLEgMYe&#10;rbiIZOG97QheIkOdCzN0vHd3ftACiqncvfCaeIu0VtVkOj09LjMLWBfZZ5KfX0jm+0gYXp5Vo/L4&#10;lBKGpmp0PJ7kJhQ9VsJ0PsSf3GqShJoqzCYnk5FhtwoRk0D/g196E6ySzbVUKit+s75SnuwAmz6+&#10;nF4ux6kKfPLOTRnSpRTOShwMBjh8QkFEUTukI5gNJaA2ONUs+hz73evwRZAcvIWGD6FL/A6Re/fP&#10;WaQqlhDa/kkOkZ7ATMuIm6GkrukkAR2QlElWnmd74CL1p+9Ikta2ecae5q5gZcGxa4lBVhDiHXic&#10;brzEjY23eAhlkQM7SJS01v/56j7549ChlZIOtwX5+b0FzylRvwyO47Q6OUnrlZWT8dkIFf/Wsn5r&#10;MVt9ZbE3Vc4ui8k/qoMovNVPuNiLFBVNYBjG7jsxKFex32L8NTC+WGQ3XCkHcWXuHUvgiadE78P+&#10;CbwbxiniHN7Yw2bB7MNA9b7ppbGLbbRC5ml75RU7mBRcx9zL4deR9v2tnr1ef3DzvwAAAP//AwBQ&#10;SwMEFAAGAAgAAAAhANwxN3LdAAAACAEAAA8AAABkcnMvZG93bnJldi54bWxMj19LwzAUxd8Fv0O4&#10;gm8uXf9K13SIUBQRxLkPcNdkbVlyU5psi9/e+KSPh3M453eabTCaXdTiJksC1qsEmKLeyokGAfuv&#10;7uERmPNIErUlJeBbOdi2tzcN1tJe6VNddn5gsYRcjQJG7+eac9ePyqBb2VlR9I52MeijXAYuF7zG&#10;cqN5miQlNzhRXBhxVs+j6k+7sxHQSeq0DllRfYT3/ekVSydf3oS4vwtPG2BeBf8Xhl/8iA5tZDrY&#10;M0nHtIA8X2cxKqBKgUW/KLIc2EFAWlbA24b/P9D+AAAA//8DAFBLAQItABQABgAIAAAAIQC2gziS&#10;/gAAAOEBAAATAAAAAAAAAAAAAAAAAAAAAABbQ29udGVudF9UeXBlc10ueG1sUEsBAi0AFAAGAAgA&#10;AAAhADj9If/WAAAAlAEAAAsAAAAAAAAAAAAAAAAALwEAAF9yZWxzLy5yZWxzUEsBAi0AFAAGAAgA&#10;AAAhAIYrgniLAgAAKAUAAA4AAAAAAAAAAAAAAAAALgIAAGRycy9lMm9Eb2MueG1sUEsBAi0AFAAG&#10;AAgAAAAhANwxN3LdAAAACAEAAA8AAAAAAAAAAAAAAAAA5QQAAGRycy9kb3ducmV2LnhtbFBLBQYA&#10;AAAABAAEAPMAAADvBQAAAAA=&#10;" adj="1874" fillcolor="#5b9bd5" strokecolor="#41719c" strokeweight="1pt"/>
            </w:pict>
          </mc:Fallback>
        </mc:AlternateContent>
      </w:r>
      <w:r w:rsidR="00143B73"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85728" behindDoc="0" locked="0" layoutInCell="1" allowOverlap="1" wp14:anchorId="1A029A21" wp14:editId="70DFB38F">
                <wp:simplePos x="0" y="0"/>
                <wp:positionH relativeFrom="column">
                  <wp:posOffset>1325880</wp:posOffset>
                </wp:positionH>
                <wp:positionV relativeFrom="paragraph">
                  <wp:posOffset>62230</wp:posOffset>
                </wp:positionV>
                <wp:extent cx="91440" cy="220980"/>
                <wp:effectExtent l="19050" t="0" r="41910" b="45720"/>
                <wp:wrapNone/>
                <wp:docPr id="93" name="Down Arrow 93"/>
                <wp:cNvGraphicFramePr/>
                <a:graphic xmlns:a="http://schemas.openxmlformats.org/drawingml/2006/main">
                  <a:graphicData uri="http://schemas.microsoft.com/office/word/2010/wordprocessingShape">
                    <wps:wsp>
                      <wps:cNvSpPr/>
                      <wps:spPr>
                        <a:xfrm>
                          <a:off x="0" y="0"/>
                          <a:ext cx="91440" cy="220980"/>
                        </a:xfrm>
                        <a:prstGeom prst="downArrow">
                          <a:avLst/>
                        </a:prstGeom>
                        <a:solidFill>
                          <a:srgbClr val="CC0000"/>
                        </a:solidFill>
                        <a:ln w="12700" cap="flat" cmpd="sng" algn="ctr">
                          <a:solidFill>
                            <a:srgbClr val="CC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0573DDB" id="Down Arrow 93" o:spid="_x0000_s1026" type="#_x0000_t67" style="position:absolute;margin-left:104.4pt;margin-top:4.9pt;width:7.2pt;height:17.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MeawIAAPcEAAAOAAAAZHJzL2Uyb0RvYy54bWysVE1vGyEQvVfqf0Dcm7XdtEmsrCPLVqpK&#10;URIpiXLGLGsjAUMBe53++j7Ydb7aQ1XVB8www8y8x5s9v9hbw3YqRE2u5uOjEWfKSWq0W9f84f7y&#10;0ylnMQnXCENO1fxJRX4x+/jhvPNTNaENmUYFhiQuTjtf801KflpVUW6UFfGIvHJwthSsSDDDumqC&#10;6JDdmmoyGn2tOgqNDyRVjDhd9k4+K/nbVsl007ZRJWZqjt5SWUNZV3mtZudiug7Cb7Qc2hD/0IUV&#10;2qHoc6qlSIJtg/4tldUyUKQ2HUmyFbWtlqpgAJrx6B2au43wqmABOdE/0xT/X1p5vbsNTDc1P/vM&#10;mRMWb7SkzrF5CNQxHIKhzscpAu/8bRisiG2Gu2+Dzf8AwvaF1adnVtU+MYnDs/HxMaiX8Ewmo7PT&#10;Qnr1cteHmL4psixvat6geile+BS7q5hQFPGHuFwvktHNpTamGGG9WpjAdgKPvFiM8Mtd48qbMONY&#10;B4lOTuBmUkBsrREJW+sBP7o1Z8KsoWKZQqn95nb8uyK5yaWIm76ZkqHXmNUJQjfa1vw0d3ho0bgM&#10;QRWpDlAz3T3Bebei5glPFKjXbvTyUqPIlYjpVgSIFWgwgOkGS2sIEGnYcbah8PNP5zkeGoKXsw7i&#10;B/wfWxEUZ+a7g7qGJ0vFOP5yMkGN8Nqzeu1xW7sgUD/GqHtZtjk+mcO2DWQfMafzXBUu4SRq90QP&#10;xiL1Q4lJl2o+L2GYEC/SlbvzMifPPGV67/ePIvhBLQkqu6bDoIjpO730sfmmo/k2UauLmF54hUyy&#10;gekqghm+BHl8X9sl6uV7NfsFAAD//wMAUEsDBBQABgAIAAAAIQA191zm3gAAAAgBAAAPAAAAZHJz&#10;L2Rvd25yZXYueG1sTI/NTsMwEITvSLyDtUhcELUxVRTSbCqIxBEQJQ/gxM6PGq/T2G0DT4850dNq&#10;NKOZb/PtYkd2MrMfHCE8rAQwQ43TA3UI1dfrfQrMB0VajY4MwrfxsC2ur3KVaXemT3PahY7FEvKZ&#10;QuhDmDLOfdMbq/zKTYai17rZqhDl3HE9q3MstyOXQiTcqoHiQq8mU/am2e+OFkHUh8NHW6aufGl/&#10;bBWq9yR5u0O8vVmeN8CCWcJ/GP7wIzoUkal2R9KejQhSpBE9IDzFE30pHyWwGmG9ToAXOb98oPgF&#10;AAD//wMAUEsBAi0AFAAGAAgAAAAhALaDOJL+AAAA4QEAABMAAAAAAAAAAAAAAAAAAAAAAFtDb250&#10;ZW50X1R5cGVzXS54bWxQSwECLQAUAAYACAAAACEAOP0h/9YAAACUAQAACwAAAAAAAAAAAAAAAAAv&#10;AQAAX3JlbHMvLnJlbHNQSwECLQAUAAYACAAAACEA4jYDHmsCAAD3BAAADgAAAAAAAAAAAAAAAAAu&#10;AgAAZHJzL2Uyb0RvYy54bWxQSwECLQAUAAYACAAAACEANfdc5t4AAAAIAQAADwAAAAAAAAAAAAAA&#10;AADFBAAAZHJzL2Rvd25yZXYueG1sUEsFBgAAAAAEAAQA8wAAANAFAAAAAA==&#10;" adj="17131" fillcolor="#c00" strokecolor="#c00" strokeweight="1pt"/>
            </w:pict>
          </mc:Fallback>
        </mc:AlternateContent>
      </w:r>
      <w:r w:rsidR="00D23965" w:rsidRPr="00BB1F35">
        <w:rPr>
          <w:rFonts w:ascii="Arial" w:eastAsiaTheme="minorHAnsi" w:hAnsi="Arial" w:cs="Arial"/>
          <w:sz w:val="24"/>
          <w:szCs w:val="24"/>
          <w:lang w:val="en-GB"/>
        </w:rPr>
        <w:t xml:space="preserve">                         </w:t>
      </w:r>
      <w:r w:rsidR="00143B73" w:rsidRPr="00BB1F35">
        <w:rPr>
          <w:rFonts w:ascii="Arial" w:eastAsiaTheme="minorHAnsi" w:hAnsi="Arial" w:cs="Arial"/>
          <w:sz w:val="24"/>
          <w:szCs w:val="24"/>
          <w:lang w:val="en-GB"/>
        </w:rPr>
        <w:t xml:space="preserve">No      </w:t>
      </w:r>
      <w:r w:rsidR="001B6304" w:rsidRPr="00BB1F35">
        <w:rPr>
          <w:rFonts w:ascii="Arial" w:eastAsiaTheme="minorHAnsi" w:hAnsi="Arial" w:cs="Arial"/>
          <w:sz w:val="24"/>
          <w:szCs w:val="24"/>
          <w:lang w:val="en-GB"/>
        </w:rPr>
        <w:t xml:space="preserve">                                   </w:t>
      </w:r>
    </w:p>
    <w:p w14:paraId="53F1CC0D" w14:textId="77777777" w:rsidR="00143B73" w:rsidRPr="00BB1F35" w:rsidRDefault="00D23965" w:rsidP="003B6FB3">
      <w:pPr>
        <w:spacing w:beforeLines="140" w:before="336" w:after="160"/>
        <w:rPr>
          <w:rFonts w:ascii="Arial" w:eastAsiaTheme="minorHAnsi" w:hAnsi="Arial" w:cs="Arial"/>
          <w:sz w:val="24"/>
          <w:szCs w:val="24"/>
          <w:lang w:val="en-GB"/>
        </w:rPr>
      </w:pP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87776" behindDoc="0" locked="0" layoutInCell="1" allowOverlap="1" wp14:anchorId="50F87168" wp14:editId="66237161">
                <wp:simplePos x="0" y="0"/>
                <wp:positionH relativeFrom="column">
                  <wp:posOffset>2824039</wp:posOffset>
                </wp:positionH>
                <wp:positionV relativeFrom="paragraph">
                  <wp:posOffset>168404</wp:posOffset>
                </wp:positionV>
                <wp:extent cx="712036" cy="123580"/>
                <wp:effectExtent l="0" t="152400" r="0" b="162560"/>
                <wp:wrapNone/>
                <wp:docPr id="26" name="Left Arrow 26"/>
                <wp:cNvGraphicFramePr/>
                <a:graphic xmlns:a="http://schemas.openxmlformats.org/drawingml/2006/main">
                  <a:graphicData uri="http://schemas.microsoft.com/office/word/2010/wordprocessingShape">
                    <wps:wsp>
                      <wps:cNvSpPr/>
                      <wps:spPr>
                        <a:xfrm rot="19916789">
                          <a:off x="0" y="0"/>
                          <a:ext cx="712036" cy="12358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21781CC" id="Left Arrow 26" o:spid="_x0000_s1026" type="#_x0000_t66" style="position:absolute;margin-left:222.35pt;margin-top:13.25pt;width:56.05pt;height:9.75pt;rotation:-1838515fd;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gtiwIAACgFAAAOAAAAZHJzL2Uyb0RvYy54bWysVEtv2zAMvg/YfxB0Xx2nTZMYdYq0QYcB&#10;QVugHXpmZCkWoNckJU7360fJTp87DfNBIEXqI/mR9MXlQSuy5z5Ia2panowo4YbZRpptTX8+3nyb&#10;URIimAaUNbymzzzQy8XXLxedq/jYtlY13BMEMaHqXE3bGF1VFIG1XEM4sY4bNArrNURU/bZoPHSI&#10;rlUxHo3Oi876xnnLeAh4u+qNdJHxheAs3gkReCSqpphbzKfP5yadxeICqq0H10o2pAH/kIUGaTDo&#10;C9QKIpCdl5+gtGTeBiviCbO6sEJIxnMNWE05+lDNQwuO51qQnOBeaAr/D5bd7u89kU1Nx+eUGNDY&#10;ozUXkSy9tx3BS2Soc6FCxwd37wctoJjKPQivibdIazmfl+fT2TyzgHWRQyb5+YVkfoiE4eW0HI9O&#10;MRZDUzk+ncxyE4oeK2E6H+J3bjVJQk0VZpOTyciwX4eISaD/0S+9CVbJ5kYqlRW/3VwrT/aATZ9c&#10;za9Wk1QFPnnnpgzpUgrTEQ4GAxw+oSCiqB3SEcyWElBbnGoWfY797nX4S5AcvIWGD6FH+B0j9+6f&#10;s0hVrCC0/ZMcIj2BSsuIm6GkruksAR2RlElWnmd74CL1p+9Ikja2ecae5q5gZcGxG4lB1hDiPXic&#10;brzEjY13eAhlkQM7SJS01v/+233yx6FDKyUdbgvy82sHnlOifhgcx3l5dpbWKytnk+kYFf/Wsnlr&#10;MTt9bbE3Zc4ui8k/qqMovNVPuNjLFBVNYBjG7jsxKNex32L8NTC+XGY3XCkHcW0eHEvgiadE7+Ph&#10;CbwbxiniHN7a42ZB9WGget/00tjlLloh87S98oodTAquY+7l8OtI+/5Wz16vP7jFHwAAAP//AwBQ&#10;SwMEFAAGAAgAAAAhAO+HGbzfAAAACQEAAA8AAABkcnMvZG93bnJldi54bWxMj9FOg0AQRd9N/IfN&#10;mPhmFyqgIkvTkGhMTNpI/YAtOwKRnUV2W/DvHZ/0cXJP7pxbbBY7iDNOvnekIF5FIJAaZ3pqFbwf&#10;nm7uQfigyejBESr4Rg+b8vKi0LlxM73huQ6t4BLyuVbQhTDmUvqmQ6v9yo1InH24yerA59RKM+mZ&#10;y+0g11GUSat74g+dHrHqsPmsT1ZBdRtXr2n8EA71/Lzb4779il+2Sl1fLdtHEAGX8AfDrz6rQ8lO&#10;R3ci48WgIEmSO0YVrLMUBANpmvGWIydZBLIs5P8F5Q8AAAD//wMAUEsBAi0AFAAGAAgAAAAhALaD&#10;OJL+AAAA4QEAABMAAAAAAAAAAAAAAAAAAAAAAFtDb250ZW50X1R5cGVzXS54bWxQSwECLQAUAAYA&#10;CAAAACEAOP0h/9YAAACUAQAACwAAAAAAAAAAAAAAAAAvAQAAX3JlbHMvLnJlbHNQSwECLQAUAAYA&#10;CAAAACEACuA4LYsCAAAoBQAADgAAAAAAAAAAAAAAAAAuAgAAZHJzL2Uyb0RvYy54bWxQSwECLQAU&#10;AAYACAAAACEA74cZvN8AAAAJAQAADwAAAAAAAAAAAAAAAADlBAAAZHJzL2Rvd25yZXYueG1sUEsF&#10;BgAAAAAEAAQA8wAAAPEFAAAAAA==&#10;" adj="1874" fillcolor="#5b9bd5" strokecolor="#41719c" strokeweight="1pt"/>
            </w:pict>
          </mc:Fallback>
        </mc:AlternateContent>
      </w: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81632" behindDoc="0" locked="0" layoutInCell="1" allowOverlap="1" wp14:anchorId="78C184D4" wp14:editId="3311BD1E">
                <wp:simplePos x="0" y="0"/>
                <wp:positionH relativeFrom="column">
                  <wp:posOffset>353060</wp:posOffset>
                </wp:positionH>
                <wp:positionV relativeFrom="paragraph">
                  <wp:posOffset>44450</wp:posOffset>
                </wp:positionV>
                <wp:extent cx="2164080" cy="685800"/>
                <wp:effectExtent l="0" t="0" r="26670" b="19050"/>
                <wp:wrapNone/>
                <wp:docPr id="18" name="Rounded Rectangle 18"/>
                <wp:cNvGraphicFramePr/>
                <a:graphic xmlns:a="http://schemas.openxmlformats.org/drawingml/2006/main">
                  <a:graphicData uri="http://schemas.microsoft.com/office/word/2010/wordprocessingShape">
                    <wps:wsp>
                      <wps:cNvSpPr/>
                      <wps:spPr>
                        <a:xfrm>
                          <a:off x="0" y="0"/>
                          <a:ext cx="2164080" cy="6858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3011223E" w14:textId="77777777" w:rsidR="00981994" w:rsidRPr="001B6304" w:rsidRDefault="00981994" w:rsidP="00143B73">
                            <w:pPr>
                              <w:jc w:val="center"/>
                              <w:rPr>
                                <w:rFonts w:ascii="Arial" w:hAnsi="Arial" w:cs="Arial"/>
                                <w:color w:val="000000" w:themeColor="text1"/>
                                <w:sz w:val="24"/>
                                <w:szCs w:val="24"/>
                              </w:rPr>
                            </w:pPr>
                            <w:r w:rsidRPr="001B6304">
                              <w:rPr>
                                <w:rFonts w:ascii="Arial" w:hAnsi="Arial" w:cs="Arial"/>
                                <w:color w:val="000000" w:themeColor="text1"/>
                                <w:sz w:val="24"/>
                                <w:szCs w:val="24"/>
                              </w:rPr>
                              <w:t>Inform Chair of Governors, decide actions, and involve support agencies</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184D4" id="Rounded Rectangle 18" o:spid="_x0000_s1040" style="position:absolute;margin-left:27.8pt;margin-top:3.5pt;width:170.4pt;height:5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8PeowIAAGcFAAAOAAAAZHJzL2Uyb0RvYy54bWysVMlu2zAQvRfoPxC8N5IN23GMyIETI0WB&#10;NAmSFDnTFLUA3ErSltOv7yMlZ+2hKKoDNTMczvJmOT3bK0l2wvnW6IKOjnJKhOambHVd0B8Pl1/m&#10;lPjAdMmk0aKgT8LTs+XnT6edXYixaYwshSMwov2iswVtQrCLLPO8EYr5I2OFxmVlnGIBrKuz0rEO&#10;1pXMxnk+yzrjSusMF95Duu4v6TLZryrBw01VeRGILChiC+l06dzEM1ueskXtmG1aPoTB/iEKxVoN&#10;p8+m1iwwsnXtB1Oq5c54U4UjblRmqqrlIuWAbEb5u2zuG2ZFygXgePsMk/9/Zvn17taRtkTtUCnN&#10;FGp0Z7a6FCW5A3pM11IQ3AGozvoF9O/trRs4DzJmva+cin/kQ/YJ3KdncMU+EA7heDSb5HPUgONu&#10;Np/O84R+9vLaOh++CqNIJArqYhgxhgQs2135ALfQP+hFj97ItrxspUyMqzcX0pEdQ7Wn5yfn62l6&#10;K7fquyl78SzH15cdYjRHL54cxLDvezPJ1xv7UpMOQI2PYYFwhnatJAsglQWAXteUMFljDnhwyfGb&#10;14PZD9H5hpVikP5NFDH9NfNN/yS56PNRbcAsyVYVFODii2LkI3UER6RpGECMpeyLF6mw3+z7HpjE&#10;J1G0MeUTGsOZfmK85Zct/F4xH26Zw4gAAYx9uMFRSQNYzEBR0hj360/yqI/OxS0lHUYOkP3cMico&#10;kd80evpkNJnEGU0MCPdauknMZHo8xo3eqguDGo+wXCxPZNQP8kBWzqhHbIZV9Igrpjn8FhTF6smL&#10;0C8BbBYuVqukhIm0LFzpe8uj6QhaxPph/8icHZoyoJ2vzWEw2eJdW/a68aU2q20wVZt69gVRFCQy&#10;mOZUmmHzxHXxmk9aL/tx+RsAAP//AwBQSwMEFAAGAAgAAAAhAETIQdbdAAAACAEAAA8AAABkcnMv&#10;ZG93bnJldi54bWxMj8FOwzAQRO9I/IO1SNyoXWgChDgVaoU4QkMrcXSSJYmI15Htpunfs5zguJqn&#10;2Tf5eraDmNCH3pGG5UKBQKpd01OrYf/xcvMAIkRDjRkcoYYzBlgXlxe5yRp3oh1OZWwFl1DIjIYu&#10;xjGTMtQdWhMWbkTi7Mt5ayKfvpWNNycut4O8VSqV1vTEHzoz4qbD+rs8Wg3qvHW7qvWb99cy4PbN&#10;fx4mtdL6+mp+fgIRcY5/MPzqszoU7FS5IzVBDBqSJGVSwz0v4vjuMV2BqJhbJgpkkcv/A4ofAAAA&#10;//8DAFBLAQItABQABgAIAAAAIQC2gziS/gAAAOEBAAATAAAAAAAAAAAAAAAAAAAAAABbQ29udGVu&#10;dF9UeXBlc10ueG1sUEsBAi0AFAAGAAgAAAAhADj9If/WAAAAlAEAAAsAAAAAAAAAAAAAAAAALwEA&#10;AF9yZWxzLy5yZWxzUEsBAi0AFAAGAAgAAAAhAHefw96jAgAAZwUAAA4AAAAAAAAAAAAAAAAALgIA&#10;AGRycy9lMm9Eb2MueG1sUEsBAi0AFAAGAAgAAAAhAETIQdbdAAAACAEAAA8AAAAAAAAAAAAAAAAA&#10;/QQAAGRycy9kb3ducmV2LnhtbFBLBQYAAAAABAAEAPMAAAAHBgAAAAA=&#10;" fillcolor="#9dc3e6" strokecolor="#41719c" strokeweight="1pt">
                <v:stroke joinstyle="miter"/>
                <v:textbox inset=",0">
                  <w:txbxContent>
                    <w:p w14:paraId="3011223E" w14:textId="77777777" w:rsidR="00981994" w:rsidRPr="001B6304" w:rsidRDefault="00981994" w:rsidP="00143B73">
                      <w:pPr>
                        <w:jc w:val="center"/>
                        <w:rPr>
                          <w:rFonts w:ascii="Arial" w:hAnsi="Arial" w:cs="Arial"/>
                          <w:color w:val="000000" w:themeColor="text1"/>
                          <w:sz w:val="24"/>
                          <w:szCs w:val="24"/>
                        </w:rPr>
                      </w:pPr>
                      <w:r w:rsidRPr="001B6304">
                        <w:rPr>
                          <w:rFonts w:ascii="Arial" w:hAnsi="Arial" w:cs="Arial"/>
                          <w:color w:val="000000" w:themeColor="text1"/>
                          <w:sz w:val="24"/>
                          <w:szCs w:val="24"/>
                        </w:rPr>
                        <w:t>Inform Chair of Governors, decide actions, and involve support agencies</w:t>
                      </w:r>
                    </w:p>
                  </w:txbxContent>
                </v:textbox>
              </v:roundrect>
            </w:pict>
          </mc:Fallback>
        </mc:AlternateContent>
      </w:r>
    </w:p>
    <w:p w14:paraId="7E2DF8BE" w14:textId="77777777" w:rsidR="00143B73" w:rsidRPr="00BB1F35" w:rsidRDefault="00D23965" w:rsidP="003B6FB3">
      <w:pPr>
        <w:spacing w:beforeLines="140" w:before="336" w:after="160"/>
        <w:rPr>
          <w:rFonts w:ascii="Arial" w:eastAsiaTheme="minorHAnsi" w:hAnsi="Arial" w:cs="Arial"/>
          <w:sz w:val="24"/>
          <w:szCs w:val="24"/>
          <w:lang w:val="en-GB"/>
        </w:rPr>
      </w:pP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86752" behindDoc="0" locked="0" layoutInCell="1" allowOverlap="1" wp14:anchorId="4A90E45E" wp14:editId="3395B407">
                <wp:simplePos x="0" y="0"/>
                <wp:positionH relativeFrom="column">
                  <wp:posOffset>1332230</wp:posOffset>
                </wp:positionH>
                <wp:positionV relativeFrom="paragraph">
                  <wp:posOffset>365125</wp:posOffset>
                </wp:positionV>
                <wp:extent cx="91440" cy="220980"/>
                <wp:effectExtent l="38100" t="0" r="22860" b="45720"/>
                <wp:wrapNone/>
                <wp:docPr id="24" name="Down Arrow 24"/>
                <wp:cNvGraphicFramePr/>
                <a:graphic xmlns:a="http://schemas.openxmlformats.org/drawingml/2006/main">
                  <a:graphicData uri="http://schemas.microsoft.com/office/word/2010/wordprocessingShape">
                    <wps:wsp>
                      <wps:cNvSpPr/>
                      <wps:spPr>
                        <a:xfrm>
                          <a:off x="0" y="0"/>
                          <a:ext cx="91440" cy="2209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BA61DFC" id="Down Arrow 24" o:spid="_x0000_s1026" type="#_x0000_t67" style="position:absolute;margin-left:104.9pt;margin-top:28.75pt;width:7.2pt;height:17.4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ipfAIAABgFAAAOAAAAZHJzL2Uyb0RvYy54bWysVE1v2zAMvQ/YfxB0X50Y6doadYq0QYcB&#10;RRugHXpmZDkWIImapMTpfv0o2en3aZgPMilSfOIjqfOLvdFsJ31QaGs+PZpwJq3ARtlNzX89XH87&#10;5SxEsA1otLLmTzLwi/nXL+e9q2SJHepGekZBbKh6V/MuRlcVRRCdNBCO0ElLxha9gUiq3xSNh56i&#10;G12Uk8n3okffOI9ChkC7y8HI5zl+20oR79o2yMh0zeluMa8+r+u0FvNzqDYeXKfEeA34h1sYUJZA&#10;n0MtIQLbevUhlFHCY8A2Hgk0BbatEjLnQNlMJ++yue/AyZwLkRPcM03h/4UVt7uVZ6qpeTnjzIKh&#10;Gi2xt2zhPfaMNomh3oWKHO/dyo9aIDGlu2+9SX9KhO0zq0/PrMp9ZII2z6azGVEvyFKWk7PTTHrx&#10;ctb5EH9INCwJNW8IPYNnPmF3EyKBkv/BL+EF1Kq5VlpnxW/WV9qzHVCRjy/PLpfH6dZ05I2btqyn&#10;Fi1PJuk2QM3WaogkGkfpB7vhDPSGulhEn7HfnA6fgGTwDho5Qk/oOyAP7h9vkbJYQuiGIxkiHYHK&#10;qEiToJWp+WkKdIikbbLK3MsjF6keQwWStMbmiWrocWju4MS1IpAbCHEFnrqZ0qUJjXe0tBqJAxwl&#10;zjr0fz7bT/7UZGTlrKfpIH5+b8FLzvRPS+031jRmZXZ8UhKGf21Zv7bYrblCqs2U3gInspj8oz6I&#10;rUfzSIO8SKhkAisIe6jEqFzFYWrpKRByschuNEIO4o29dyIFTzwleh/2j+Dd2E6R2vAWD5ME1buG&#10;GnzTSYuLbcRW5W574ZUqmBQav1zL8alI8/1az14vD9r8LwAAAP//AwBQSwMEFAAGAAgAAAAhAKub&#10;ro/dAAAACQEAAA8AAABkcnMvZG93bnJldi54bWxMj8FOwzAQRO9I/IO1SNyoXUMpDdlUCIkToELg&#10;A5x4SSLidYidNPw95gTH0Yxm3uT7xfVipjF0nhHWKwWCuPa24wbh/e3h4gZEiIat6T0TwjcF2Ben&#10;J7nJrD/yK81lbEQq4ZAZhDbGIZMy1C05E1Z+IE7ehx+diUmOjbSjOaZy10ut1LV0puO00JqB7luq&#10;P8vJIczr6fBcfk1PNStNpam2y0t4RDw/W+5uQURa4l8YfvETOhSJqfIT2yB6BK12CT0ibLYbECmg&#10;9ZUGUSHs9CXIIpf/HxQ/AAAA//8DAFBLAQItABQABgAIAAAAIQC2gziS/gAAAOEBAAATAAAAAAAA&#10;AAAAAAAAAAAAAABbQ29udGVudF9UeXBlc10ueG1sUEsBAi0AFAAGAAgAAAAhADj9If/WAAAAlAEA&#10;AAsAAAAAAAAAAAAAAAAALwEAAF9yZWxzLy5yZWxzUEsBAi0AFAAGAAgAAAAhABELKKl8AgAAGAUA&#10;AA4AAAAAAAAAAAAAAAAALgIAAGRycy9lMm9Eb2MueG1sUEsBAi0AFAAGAAgAAAAhAKubro/dAAAA&#10;CQEAAA8AAAAAAAAAAAAAAAAA1gQAAGRycy9kb3ducmV2LnhtbFBLBQYAAAAABAAEAPMAAADgBQAA&#10;AAA=&#10;" adj="17131" fillcolor="#5b9bd5" strokecolor="#41719c" strokeweight="1pt"/>
            </w:pict>
          </mc:Fallback>
        </mc:AlternateContent>
      </w:r>
    </w:p>
    <w:p w14:paraId="44AC920D" w14:textId="77777777" w:rsidR="00143B73" w:rsidRPr="00BB1F35" w:rsidRDefault="00012D7A" w:rsidP="003B6FB3">
      <w:pPr>
        <w:spacing w:beforeLines="140" w:before="336" w:after="160"/>
        <w:rPr>
          <w:rFonts w:ascii="Arial" w:eastAsiaTheme="minorHAnsi" w:hAnsi="Arial" w:cs="Arial"/>
          <w:sz w:val="24"/>
          <w:szCs w:val="24"/>
          <w:lang w:val="en-GB"/>
        </w:rPr>
      </w:pPr>
      <w:r w:rsidRPr="00BB1F35">
        <w:rPr>
          <w:rFonts w:ascii="Arial" w:eastAsiaTheme="minorHAnsi" w:hAnsi="Arial" w:cs="Arial"/>
          <w:noProof/>
          <w:sz w:val="24"/>
          <w:szCs w:val="24"/>
          <w:lang w:val="en-GB" w:eastAsia="en-GB"/>
        </w:rPr>
        <mc:AlternateContent>
          <mc:Choice Requires="wps">
            <w:drawing>
              <wp:anchor distT="0" distB="0" distL="114300" distR="114300" simplePos="0" relativeHeight="251783680" behindDoc="0" locked="0" layoutInCell="1" allowOverlap="1" wp14:anchorId="11284E22" wp14:editId="524A1CCE">
                <wp:simplePos x="0" y="0"/>
                <wp:positionH relativeFrom="column">
                  <wp:posOffset>1024890</wp:posOffset>
                </wp:positionH>
                <wp:positionV relativeFrom="paragraph">
                  <wp:posOffset>203200</wp:posOffset>
                </wp:positionV>
                <wp:extent cx="4046220" cy="762000"/>
                <wp:effectExtent l="0" t="0" r="11430" b="19050"/>
                <wp:wrapNone/>
                <wp:docPr id="20" name="Rounded Rectangle 20"/>
                <wp:cNvGraphicFramePr/>
                <a:graphic xmlns:a="http://schemas.openxmlformats.org/drawingml/2006/main">
                  <a:graphicData uri="http://schemas.microsoft.com/office/word/2010/wordprocessingShape">
                    <wps:wsp>
                      <wps:cNvSpPr/>
                      <wps:spPr>
                        <a:xfrm>
                          <a:off x="0" y="0"/>
                          <a:ext cx="4046220" cy="7620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7A87A46C" w14:textId="77777777" w:rsidR="00981994" w:rsidRPr="001B6304" w:rsidRDefault="00981994" w:rsidP="00143B73">
                            <w:pPr>
                              <w:jc w:val="center"/>
                              <w:rPr>
                                <w:rFonts w:ascii="Arial" w:hAnsi="Arial" w:cs="Arial"/>
                                <w:sz w:val="24"/>
                                <w:szCs w:val="24"/>
                              </w:rPr>
                            </w:pPr>
                            <w:r w:rsidRPr="001B6304">
                              <w:rPr>
                                <w:rFonts w:ascii="Arial" w:hAnsi="Arial" w:cs="Arial"/>
                                <w:sz w:val="24"/>
                                <w:szCs w:val="24"/>
                              </w:rPr>
                              <w:t xml:space="preserve">Record incident and outcomes.  </w:t>
                            </w:r>
                          </w:p>
                          <w:p w14:paraId="40BBC563" w14:textId="77777777" w:rsidR="00981994" w:rsidRPr="001B6304" w:rsidRDefault="00981994" w:rsidP="00143B73">
                            <w:pPr>
                              <w:jc w:val="center"/>
                              <w:rPr>
                                <w:rFonts w:ascii="Arial" w:hAnsi="Arial" w:cs="Arial"/>
                                <w:sz w:val="24"/>
                                <w:szCs w:val="24"/>
                              </w:rPr>
                            </w:pPr>
                            <w:proofErr w:type="gramStart"/>
                            <w:r w:rsidRPr="001B6304">
                              <w:rPr>
                                <w:rFonts w:ascii="Arial" w:hAnsi="Arial" w:cs="Arial"/>
                                <w:sz w:val="24"/>
                                <w:szCs w:val="24"/>
                              </w:rPr>
                              <w:t>Make arrangements</w:t>
                            </w:r>
                            <w:proofErr w:type="gramEnd"/>
                            <w:r w:rsidRPr="001B6304">
                              <w:rPr>
                                <w:rFonts w:ascii="Arial" w:hAnsi="Arial" w:cs="Arial"/>
                                <w:sz w:val="24"/>
                                <w:szCs w:val="24"/>
                              </w:rPr>
                              <w:t xml:space="preserve"> for substance disposal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84E22" id="Rounded Rectangle 20" o:spid="_x0000_s1041" style="position:absolute;margin-left:80.7pt;margin-top:16pt;width:318.6pt;height:60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1roQIAAG0FAAAOAAAAZHJzL2Uyb0RvYy54bWysVMlu2zAUvBfoPxC8N7IN20mMyIETI0WB&#10;NDGSFDnTFLUA3ErSltKv75CSs/ZQFL1IfAvnkfPm8ey8U5LshfON0TkdH40oEZqbotFVTn88XH05&#10;ocQHpgsmjRY5fRKeni8/fzpr7UJMTG1kIRwBiPaL1ua0DsEusszzWijmj4wVGsHSOMUCTFdlhWMt&#10;0JXMJqPRPGuNK6wzXHgP77oP0mXCL0vBw21ZehGIzCnOFtLXpe82frPlGVtUjtm64cMx2D+cQrFG&#10;o+gz1JoFRnau+QClGu6MN2U44kZlpiwbLtIdcJvx6N1t7mtmRboLyPH2mSb//2D5zX7jSFPkdAJ6&#10;NFPo0Z3Z6UIU5A7sMV1JQRADUa31C+Tf240bLI9lvHVXOhX/uA/pErlPz+SKLhAO53Q0nU9iEY7Y&#10;8RzNS6DZy27rfPgqjCJxkVMXjxHPkIhl+2sfUBb5h7xY0RvZFFeNlMlw1fZSOrJn6Pbs4vRiPUt7&#10;5U59N0XvnqPu0Ha4IY7ePT24ge97mFTrDb7UpIXIJ8dAIJxBrqVkAUtlQaDXFSVMVpgDHlwq/Gb3&#10;APvhdL5mhRi8f3OKeP0183W/JZXoZayagFmSjcrpSQQ68Ct1JEekaRhIjK3smxdXodt2SQPj2aHP&#10;W1M8QRjO9BPjLb9qUPea+bBhDiMCBjD24RafUhrQYoYVJbVxv/7kj/lQLqKUtBg5UPZzx5ygRH7T&#10;0PTpeDoFbEjGdHYcxeJeR7avI3qnLg36PMYDY3laxvwgD8vSGfWI12EVqyLENEftvjmDcRn6pwDv&#10;CxerVUrDXFoWrvW95RE8UhcZf+gembODNANEfWMO48kW78TZ58ad2qx2wZRNUm6kuucV0ooGZjqJ&#10;bHh/4qPx2k5ZL6/k8jcAAAD//wMAUEsDBBQABgAIAAAAIQBQD0Km3gAAAAoBAAAPAAAAZHJzL2Rv&#10;d25yZXYueG1sTI/BTsMwEETvSPyDtUjcqNMAaRriVKgSByQ4tHDg6MTbOCReh9htw9+znOA4O6PZ&#10;N+VmdoM44RQ6TwqWiwQEUuNNR62C97enmxxEiJqMHjyhgm8MsKkuL0pdGH+mHZ72sRVcQqHQCmyM&#10;YyFlaCw6HRZ+RGLv4CenI8uplWbSZy53g0yTJJNOd8QfrB5xa7Hp90en4DUdPs3Xqt9+pNg9y7Z/&#10;qW2fK3V9NT8+gIg4x78w/OIzOlTMVPsjmSAG1tnyjqMKblPexIHVOs9A1Ozc80VWpfw/ofoBAAD/&#10;/wMAUEsBAi0AFAAGAAgAAAAhALaDOJL+AAAA4QEAABMAAAAAAAAAAAAAAAAAAAAAAFtDb250ZW50&#10;X1R5cGVzXS54bWxQSwECLQAUAAYACAAAACEAOP0h/9YAAACUAQAACwAAAAAAAAAAAAAAAAAvAQAA&#10;X3JlbHMvLnJlbHNQSwECLQAUAAYACAAAACEAi5jta6ECAABtBQAADgAAAAAAAAAAAAAAAAAuAgAA&#10;ZHJzL2Uyb0RvYy54bWxQSwECLQAUAAYACAAAACEAUA9Cpt4AAAAKAQAADwAAAAAAAAAAAAAAAAD7&#10;BAAAZHJzL2Rvd25yZXYueG1sUEsFBgAAAAAEAAQA8wAAAAYGAAAAAA==&#10;" fillcolor="#9dc3e6" strokecolor="#41719c" strokeweight="1pt">
                <v:stroke joinstyle="miter"/>
                <v:textbox>
                  <w:txbxContent>
                    <w:p w14:paraId="7A87A46C" w14:textId="77777777" w:rsidR="00981994" w:rsidRPr="001B6304" w:rsidRDefault="00981994" w:rsidP="00143B73">
                      <w:pPr>
                        <w:jc w:val="center"/>
                        <w:rPr>
                          <w:rFonts w:ascii="Arial" w:hAnsi="Arial" w:cs="Arial"/>
                          <w:sz w:val="24"/>
                          <w:szCs w:val="24"/>
                        </w:rPr>
                      </w:pPr>
                      <w:r w:rsidRPr="001B6304">
                        <w:rPr>
                          <w:rFonts w:ascii="Arial" w:hAnsi="Arial" w:cs="Arial"/>
                          <w:sz w:val="24"/>
                          <w:szCs w:val="24"/>
                        </w:rPr>
                        <w:t xml:space="preserve">Record incident and outcomes.  </w:t>
                      </w:r>
                    </w:p>
                    <w:p w14:paraId="40BBC563" w14:textId="77777777" w:rsidR="00981994" w:rsidRPr="001B6304" w:rsidRDefault="00981994" w:rsidP="00143B73">
                      <w:pPr>
                        <w:jc w:val="center"/>
                        <w:rPr>
                          <w:rFonts w:ascii="Arial" w:hAnsi="Arial" w:cs="Arial"/>
                          <w:sz w:val="24"/>
                          <w:szCs w:val="24"/>
                        </w:rPr>
                      </w:pPr>
                      <w:proofErr w:type="gramStart"/>
                      <w:r w:rsidRPr="001B6304">
                        <w:rPr>
                          <w:rFonts w:ascii="Arial" w:hAnsi="Arial" w:cs="Arial"/>
                          <w:sz w:val="24"/>
                          <w:szCs w:val="24"/>
                        </w:rPr>
                        <w:t>Make arrangements</w:t>
                      </w:r>
                      <w:proofErr w:type="gramEnd"/>
                      <w:r w:rsidRPr="001B6304">
                        <w:rPr>
                          <w:rFonts w:ascii="Arial" w:hAnsi="Arial" w:cs="Arial"/>
                          <w:sz w:val="24"/>
                          <w:szCs w:val="24"/>
                        </w:rPr>
                        <w:t xml:space="preserve"> for substance disposal (if necessary)</w:t>
                      </w:r>
                    </w:p>
                  </w:txbxContent>
                </v:textbox>
              </v:roundrect>
            </w:pict>
          </mc:Fallback>
        </mc:AlternateContent>
      </w:r>
    </w:p>
    <w:p w14:paraId="2B6BCE79" w14:textId="77777777" w:rsidR="00CC4880" w:rsidRPr="00BB1F35" w:rsidRDefault="00CC4880" w:rsidP="003B6FB3">
      <w:pPr>
        <w:spacing w:beforeLines="140" w:before="336"/>
        <w:rPr>
          <w:rFonts w:ascii="Arial" w:eastAsia="Tahoma" w:hAnsi="Arial" w:cs="Arial"/>
          <w:spacing w:val="21"/>
          <w:sz w:val="24"/>
          <w:szCs w:val="24"/>
        </w:rPr>
      </w:pPr>
    </w:p>
    <w:sectPr w:rsidR="00CC4880" w:rsidRPr="00BB1F35" w:rsidSect="00935F89">
      <w:pgSz w:w="11909"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15AB5" w14:textId="77777777" w:rsidR="00981994" w:rsidRDefault="00981994" w:rsidP="006B42FF">
      <w:r>
        <w:separator/>
      </w:r>
    </w:p>
  </w:endnote>
  <w:endnote w:type="continuationSeparator" w:id="0">
    <w:p w14:paraId="2C9A24C0" w14:textId="77777777" w:rsidR="00981994" w:rsidRDefault="00981994" w:rsidP="006B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Symbol">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475421"/>
      <w:docPartObj>
        <w:docPartGallery w:val="Page Numbers (Bottom of Page)"/>
        <w:docPartUnique/>
      </w:docPartObj>
    </w:sdtPr>
    <w:sdtEndPr>
      <w:rPr>
        <w:noProof/>
      </w:rPr>
    </w:sdtEndPr>
    <w:sdtContent>
      <w:p w14:paraId="55007352" w14:textId="77777777" w:rsidR="00981994" w:rsidRDefault="00981994" w:rsidP="00BB1F35">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0D54E430" w14:textId="77777777" w:rsidR="00981994" w:rsidRDefault="00981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FFC5B" w14:textId="77777777" w:rsidR="00981994" w:rsidRDefault="00981994" w:rsidP="006B42FF">
      <w:r>
        <w:separator/>
      </w:r>
    </w:p>
  </w:footnote>
  <w:footnote w:type="continuationSeparator" w:id="0">
    <w:p w14:paraId="50D08728" w14:textId="77777777" w:rsidR="00981994" w:rsidRDefault="00981994" w:rsidP="006B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7F994" w14:textId="4AEC062A" w:rsidR="00981994" w:rsidRDefault="00981994">
    <w:pPr>
      <w:pStyle w:val="Header"/>
    </w:pPr>
    <w:r>
      <w:t xml:space="preserve">Exemplar policy </w:t>
    </w:r>
    <w:r>
      <w:tab/>
    </w:r>
    <w:r>
      <w:tab/>
      <w:t xml:space="preserve">Non-statutory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E89"/>
    <w:multiLevelType w:val="hybridMultilevel"/>
    <w:tmpl w:val="1890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C7FAD"/>
    <w:multiLevelType w:val="hybridMultilevel"/>
    <w:tmpl w:val="C76A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82487"/>
    <w:multiLevelType w:val="hybridMultilevel"/>
    <w:tmpl w:val="FEC0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B082C"/>
    <w:multiLevelType w:val="hybridMultilevel"/>
    <w:tmpl w:val="5290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33906"/>
    <w:multiLevelType w:val="hybridMultilevel"/>
    <w:tmpl w:val="CDBC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819BA"/>
    <w:multiLevelType w:val="hybridMultilevel"/>
    <w:tmpl w:val="6D0E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43840"/>
    <w:multiLevelType w:val="hybridMultilevel"/>
    <w:tmpl w:val="767A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84BE1"/>
    <w:multiLevelType w:val="hybridMultilevel"/>
    <w:tmpl w:val="6C9E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0213B"/>
    <w:multiLevelType w:val="hybridMultilevel"/>
    <w:tmpl w:val="FF68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D74B4"/>
    <w:multiLevelType w:val="hybridMultilevel"/>
    <w:tmpl w:val="E192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03304"/>
    <w:multiLevelType w:val="hybridMultilevel"/>
    <w:tmpl w:val="9E5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60BC1"/>
    <w:multiLevelType w:val="hybridMultilevel"/>
    <w:tmpl w:val="36A4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B2E40"/>
    <w:multiLevelType w:val="hybridMultilevel"/>
    <w:tmpl w:val="06C8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33770"/>
    <w:multiLevelType w:val="hybridMultilevel"/>
    <w:tmpl w:val="1740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246E0"/>
    <w:multiLevelType w:val="hybridMultilevel"/>
    <w:tmpl w:val="A3CA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E33A9"/>
    <w:multiLevelType w:val="hybridMultilevel"/>
    <w:tmpl w:val="3D56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10ED1"/>
    <w:multiLevelType w:val="hybridMultilevel"/>
    <w:tmpl w:val="596A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A3FC6"/>
    <w:multiLevelType w:val="hybridMultilevel"/>
    <w:tmpl w:val="8B640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926B8"/>
    <w:multiLevelType w:val="hybridMultilevel"/>
    <w:tmpl w:val="2524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A1BD3"/>
    <w:multiLevelType w:val="hybridMultilevel"/>
    <w:tmpl w:val="3CC017DA"/>
    <w:lvl w:ilvl="0" w:tplc="B974468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33789"/>
    <w:multiLevelType w:val="hybridMultilevel"/>
    <w:tmpl w:val="8FAE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9250B"/>
    <w:multiLevelType w:val="hybridMultilevel"/>
    <w:tmpl w:val="5930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15226"/>
    <w:multiLevelType w:val="hybridMultilevel"/>
    <w:tmpl w:val="61E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9221E9"/>
    <w:multiLevelType w:val="hybridMultilevel"/>
    <w:tmpl w:val="596E3E52"/>
    <w:lvl w:ilvl="0" w:tplc="1FD6995C">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080AE9AC">
      <w:numFmt w:val="bullet"/>
      <w:lvlText w:val="•"/>
      <w:lvlJc w:val="left"/>
      <w:pPr>
        <w:ind w:left="1266" w:hanging="360"/>
      </w:pPr>
      <w:rPr>
        <w:rFonts w:hint="default"/>
        <w:lang w:val="en-US" w:eastAsia="en-US" w:bidi="ar-SA"/>
      </w:rPr>
    </w:lvl>
    <w:lvl w:ilvl="2" w:tplc="083895F8">
      <w:numFmt w:val="bullet"/>
      <w:lvlText w:val="•"/>
      <w:lvlJc w:val="left"/>
      <w:pPr>
        <w:ind w:left="2072" w:hanging="360"/>
      </w:pPr>
      <w:rPr>
        <w:rFonts w:hint="default"/>
        <w:lang w:val="en-US" w:eastAsia="en-US" w:bidi="ar-SA"/>
      </w:rPr>
    </w:lvl>
    <w:lvl w:ilvl="3" w:tplc="F6104472">
      <w:numFmt w:val="bullet"/>
      <w:lvlText w:val="•"/>
      <w:lvlJc w:val="left"/>
      <w:pPr>
        <w:ind w:left="2879" w:hanging="360"/>
      </w:pPr>
      <w:rPr>
        <w:rFonts w:hint="default"/>
        <w:lang w:val="en-US" w:eastAsia="en-US" w:bidi="ar-SA"/>
      </w:rPr>
    </w:lvl>
    <w:lvl w:ilvl="4" w:tplc="312CC180">
      <w:numFmt w:val="bullet"/>
      <w:lvlText w:val="•"/>
      <w:lvlJc w:val="left"/>
      <w:pPr>
        <w:ind w:left="3685" w:hanging="360"/>
      </w:pPr>
      <w:rPr>
        <w:rFonts w:hint="default"/>
        <w:lang w:val="en-US" w:eastAsia="en-US" w:bidi="ar-SA"/>
      </w:rPr>
    </w:lvl>
    <w:lvl w:ilvl="5" w:tplc="C0B0D0C0">
      <w:numFmt w:val="bullet"/>
      <w:lvlText w:val="•"/>
      <w:lvlJc w:val="left"/>
      <w:pPr>
        <w:ind w:left="4491" w:hanging="360"/>
      </w:pPr>
      <w:rPr>
        <w:rFonts w:hint="default"/>
        <w:lang w:val="en-US" w:eastAsia="en-US" w:bidi="ar-SA"/>
      </w:rPr>
    </w:lvl>
    <w:lvl w:ilvl="6" w:tplc="0D84D2DC">
      <w:numFmt w:val="bullet"/>
      <w:lvlText w:val="•"/>
      <w:lvlJc w:val="left"/>
      <w:pPr>
        <w:ind w:left="5298" w:hanging="360"/>
      </w:pPr>
      <w:rPr>
        <w:rFonts w:hint="default"/>
        <w:lang w:val="en-US" w:eastAsia="en-US" w:bidi="ar-SA"/>
      </w:rPr>
    </w:lvl>
    <w:lvl w:ilvl="7" w:tplc="F6107384">
      <w:numFmt w:val="bullet"/>
      <w:lvlText w:val="•"/>
      <w:lvlJc w:val="left"/>
      <w:pPr>
        <w:ind w:left="6104" w:hanging="360"/>
      </w:pPr>
      <w:rPr>
        <w:rFonts w:hint="default"/>
        <w:lang w:val="en-US" w:eastAsia="en-US" w:bidi="ar-SA"/>
      </w:rPr>
    </w:lvl>
    <w:lvl w:ilvl="8" w:tplc="1CE284DC">
      <w:numFmt w:val="bullet"/>
      <w:lvlText w:val="•"/>
      <w:lvlJc w:val="left"/>
      <w:pPr>
        <w:ind w:left="6911" w:hanging="360"/>
      </w:pPr>
      <w:rPr>
        <w:rFonts w:hint="default"/>
        <w:lang w:val="en-US" w:eastAsia="en-US" w:bidi="ar-SA"/>
      </w:rPr>
    </w:lvl>
  </w:abstractNum>
  <w:abstractNum w:abstractNumId="24" w15:restartNumberingAfterBreak="0">
    <w:nsid w:val="6EB8582D"/>
    <w:multiLevelType w:val="hybridMultilevel"/>
    <w:tmpl w:val="F798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530CF"/>
    <w:multiLevelType w:val="hybridMultilevel"/>
    <w:tmpl w:val="852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F1742"/>
    <w:multiLevelType w:val="hybridMultilevel"/>
    <w:tmpl w:val="C864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A3A41"/>
    <w:multiLevelType w:val="hybridMultilevel"/>
    <w:tmpl w:val="26A0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660E6"/>
    <w:multiLevelType w:val="hybridMultilevel"/>
    <w:tmpl w:val="C57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26646"/>
    <w:multiLevelType w:val="hybridMultilevel"/>
    <w:tmpl w:val="BE86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F36E7"/>
    <w:multiLevelType w:val="hybridMultilevel"/>
    <w:tmpl w:val="EEF2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2"/>
  </w:num>
  <w:num w:numId="4">
    <w:abstractNumId w:val="17"/>
  </w:num>
  <w:num w:numId="5">
    <w:abstractNumId w:val="0"/>
  </w:num>
  <w:num w:numId="6">
    <w:abstractNumId w:val="8"/>
  </w:num>
  <w:num w:numId="7">
    <w:abstractNumId w:val="4"/>
  </w:num>
  <w:num w:numId="8">
    <w:abstractNumId w:val="10"/>
  </w:num>
  <w:num w:numId="9">
    <w:abstractNumId w:val="29"/>
  </w:num>
  <w:num w:numId="10">
    <w:abstractNumId w:val="12"/>
  </w:num>
  <w:num w:numId="11">
    <w:abstractNumId w:val="3"/>
  </w:num>
  <w:num w:numId="12">
    <w:abstractNumId w:val="25"/>
  </w:num>
  <w:num w:numId="13">
    <w:abstractNumId w:val="20"/>
  </w:num>
  <w:num w:numId="14">
    <w:abstractNumId w:val="21"/>
  </w:num>
  <w:num w:numId="15">
    <w:abstractNumId w:val="6"/>
  </w:num>
  <w:num w:numId="16">
    <w:abstractNumId w:val="11"/>
  </w:num>
  <w:num w:numId="17">
    <w:abstractNumId w:val="18"/>
  </w:num>
  <w:num w:numId="18">
    <w:abstractNumId w:val="1"/>
  </w:num>
  <w:num w:numId="19">
    <w:abstractNumId w:val="27"/>
  </w:num>
  <w:num w:numId="20">
    <w:abstractNumId w:val="14"/>
  </w:num>
  <w:num w:numId="21">
    <w:abstractNumId w:val="9"/>
  </w:num>
  <w:num w:numId="22">
    <w:abstractNumId w:val="2"/>
  </w:num>
  <w:num w:numId="23">
    <w:abstractNumId w:val="24"/>
  </w:num>
  <w:num w:numId="24">
    <w:abstractNumId w:val="5"/>
  </w:num>
  <w:num w:numId="25">
    <w:abstractNumId w:val="16"/>
  </w:num>
  <w:num w:numId="26">
    <w:abstractNumId w:val="13"/>
  </w:num>
  <w:num w:numId="27">
    <w:abstractNumId w:val="7"/>
  </w:num>
  <w:num w:numId="28">
    <w:abstractNumId w:val="28"/>
  </w:num>
  <w:num w:numId="29">
    <w:abstractNumId w:val="15"/>
  </w:num>
  <w:num w:numId="30">
    <w:abstractNumId w:val="19"/>
  </w:num>
  <w:num w:numId="31">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6F"/>
    <w:rsid w:val="00012D7A"/>
    <w:rsid w:val="00033638"/>
    <w:rsid w:val="00035161"/>
    <w:rsid w:val="0004059D"/>
    <w:rsid w:val="00042F1D"/>
    <w:rsid w:val="000449CD"/>
    <w:rsid w:val="000522EE"/>
    <w:rsid w:val="00056C92"/>
    <w:rsid w:val="000617C1"/>
    <w:rsid w:val="000621AF"/>
    <w:rsid w:val="00063F9F"/>
    <w:rsid w:val="000700A6"/>
    <w:rsid w:val="00086235"/>
    <w:rsid w:val="000871C0"/>
    <w:rsid w:val="0009705E"/>
    <w:rsid w:val="000A4718"/>
    <w:rsid w:val="000B11C1"/>
    <w:rsid w:val="000B343D"/>
    <w:rsid w:val="000C154E"/>
    <w:rsid w:val="000C20F7"/>
    <w:rsid w:val="000C23FD"/>
    <w:rsid w:val="000D0F48"/>
    <w:rsid w:val="000D46FD"/>
    <w:rsid w:val="00143B73"/>
    <w:rsid w:val="00151C5A"/>
    <w:rsid w:val="001547D9"/>
    <w:rsid w:val="00155468"/>
    <w:rsid w:val="0016185D"/>
    <w:rsid w:val="0016290D"/>
    <w:rsid w:val="00171E45"/>
    <w:rsid w:val="001726E9"/>
    <w:rsid w:val="00181C6F"/>
    <w:rsid w:val="001875CA"/>
    <w:rsid w:val="0019210A"/>
    <w:rsid w:val="001A1277"/>
    <w:rsid w:val="001A46AD"/>
    <w:rsid w:val="001A5900"/>
    <w:rsid w:val="001B3F33"/>
    <w:rsid w:val="001B611D"/>
    <w:rsid w:val="001B6304"/>
    <w:rsid w:val="001C59F3"/>
    <w:rsid w:val="001E2203"/>
    <w:rsid w:val="001E27D4"/>
    <w:rsid w:val="001F01A8"/>
    <w:rsid w:val="001F26B7"/>
    <w:rsid w:val="001F5361"/>
    <w:rsid w:val="001F54CD"/>
    <w:rsid w:val="002017A3"/>
    <w:rsid w:val="00216283"/>
    <w:rsid w:val="00220DCD"/>
    <w:rsid w:val="00227BF5"/>
    <w:rsid w:val="002431D8"/>
    <w:rsid w:val="0024662E"/>
    <w:rsid w:val="0025679C"/>
    <w:rsid w:val="0027757E"/>
    <w:rsid w:val="0028700D"/>
    <w:rsid w:val="002A64CD"/>
    <w:rsid w:val="002B7418"/>
    <w:rsid w:val="002C3F1A"/>
    <w:rsid w:val="002D0B11"/>
    <w:rsid w:val="002F305D"/>
    <w:rsid w:val="002F3116"/>
    <w:rsid w:val="0030691E"/>
    <w:rsid w:val="003150F9"/>
    <w:rsid w:val="00325D80"/>
    <w:rsid w:val="00334477"/>
    <w:rsid w:val="00334916"/>
    <w:rsid w:val="00337FEB"/>
    <w:rsid w:val="003462E8"/>
    <w:rsid w:val="00346F65"/>
    <w:rsid w:val="0035421C"/>
    <w:rsid w:val="00361C86"/>
    <w:rsid w:val="00374D34"/>
    <w:rsid w:val="00391B1B"/>
    <w:rsid w:val="003940D2"/>
    <w:rsid w:val="003A36FE"/>
    <w:rsid w:val="003A700E"/>
    <w:rsid w:val="003B232B"/>
    <w:rsid w:val="003B6FB3"/>
    <w:rsid w:val="003C715C"/>
    <w:rsid w:val="003D0F61"/>
    <w:rsid w:val="003D6D3D"/>
    <w:rsid w:val="003E435B"/>
    <w:rsid w:val="003F218B"/>
    <w:rsid w:val="003F2D46"/>
    <w:rsid w:val="00412D83"/>
    <w:rsid w:val="00417C84"/>
    <w:rsid w:val="0043164F"/>
    <w:rsid w:val="00432C68"/>
    <w:rsid w:val="004338B9"/>
    <w:rsid w:val="0043768A"/>
    <w:rsid w:val="00442088"/>
    <w:rsid w:val="00455712"/>
    <w:rsid w:val="004560DD"/>
    <w:rsid w:val="0049027E"/>
    <w:rsid w:val="00496155"/>
    <w:rsid w:val="004A18A3"/>
    <w:rsid w:val="004A1DB3"/>
    <w:rsid w:val="004B6274"/>
    <w:rsid w:val="004C2729"/>
    <w:rsid w:val="004C4426"/>
    <w:rsid w:val="004C6CB9"/>
    <w:rsid w:val="004D1188"/>
    <w:rsid w:val="004D2CFB"/>
    <w:rsid w:val="004D4D62"/>
    <w:rsid w:val="004E1161"/>
    <w:rsid w:val="004E1272"/>
    <w:rsid w:val="00503EB9"/>
    <w:rsid w:val="00506668"/>
    <w:rsid w:val="00514592"/>
    <w:rsid w:val="00522149"/>
    <w:rsid w:val="00522FF6"/>
    <w:rsid w:val="005433EF"/>
    <w:rsid w:val="005679AA"/>
    <w:rsid w:val="00571C3E"/>
    <w:rsid w:val="005902A5"/>
    <w:rsid w:val="00594A57"/>
    <w:rsid w:val="005953DF"/>
    <w:rsid w:val="005D0D19"/>
    <w:rsid w:val="005D4D28"/>
    <w:rsid w:val="005F3A54"/>
    <w:rsid w:val="005F4BB2"/>
    <w:rsid w:val="005F4BBC"/>
    <w:rsid w:val="005F732C"/>
    <w:rsid w:val="005F7A4A"/>
    <w:rsid w:val="005F7BD9"/>
    <w:rsid w:val="00600379"/>
    <w:rsid w:val="0062207C"/>
    <w:rsid w:val="0062440F"/>
    <w:rsid w:val="00625B74"/>
    <w:rsid w:val="00652977"/>
    <w:rsid w:val="00655F68"/>
    <w:rsid w:val="00665D7D"/>
    <w:rsid w:val="006B130B"/>
    <w:rsid w:val="006B39CF"/>
    <w:rsid w:val="006B42FF"/>
    <w:rsid w:val="006B7D0B"/>
    <w:rsid w:val="006C1F52"/>
    <w:rsid w:val="006C36BD"/>
    <w:rsid w:val="006D3CC9"/>
    <w:rsid w:val="006E2000"/>
    <w:rsid w:val="006F4ABA"/>
    <w:rsid w:val="007022A0"/>
    <w:rsid w:val="00726D5F"/>
    <w:rsid w:val="00735857"/>
    <w:rsid w:val="00735CB5"/>
    <w:rsid w:val="007615AB"/>
    <w:rsid w:val="00767DAD"/>
    <w:rsid w:val="00774C1C"/>
    <w:rsid w:val="00775B32"/>
    <w:rsid w:val="00777E8D"/>
    <w:rsid w:val="00782DD2"/>
    <w:rsid w:val="007831F5"/>
    <w:rsid w:val="007930AC"/>
    <w:rsid w:val="007A1F7F"/>
    <w:rsid w:val="007A39C1"/>
    <w:rsid w:val="007A56BC"/>
    <w:rsid w:val="007B7583"/>
    <w:rsid w:val="007D0C1D"/>
    <w:rsid w:val="007E15FC"/>
    <w:rsid w:val="007E3262"/>
    <w:rsid w:val="00804A1F"/>
    <w:rsid w:val="00805D00"/>
    <w:rsid w:val="00814412"/>
    <w:rsid w:val="00814BD8"/>
    <w:rsid w:val="00815D3B"/>
    <w:rsid w:val="0085460C"/>
    <w:rsid w:val="008564DB"/>
    <w:rsid w:val="008655E6"/>
    <w:rsid w:val="00867CD2"/>
    <w:rsid w:val="00875536"/>
    <w:rsid w:val="00881C10"/>
    <w:rsid w:val="00890DB2"/>
    <w:rsid w:val="00892587"/>
    <w:rsid w:val="008A2D3C"/>
    <w:rsid w:val="008A450F"/>
    <w:rsid w:val="008C78A1"/>
    <w:rsid w:val="008C7BAD"/>
    <w:rsid w:val="008D73A3"/>
    <w:rsid w:val="008E549F"/>
    <w:rsid w:val="008E60B5"/>
    <w:rsid w:val="008F11BF"/>
    <w:rsid w:val="008F2656"/>
    <w:rsid w:val="0090355D"/>
    <w:rsid w:val="00905300"/>
    <w:rsid w:val="00907EC6"/>
    <w:rsid w:val="0091207A"/>
    <w:rsid w:val="00912B1D"/>
    <w:rsid w:val="009332D2"/>
    <w:rsid w:val="00935558"/>
    <w:rsid w:val="00935F89"/>
    <w:rsid w:val="00946627"/>
    <w:rsid w:val="00951CB6"/>
    <w:rsid w:val="00954912"/>
    <w:rsid w:val="00980EBA"/>
    <w:rsid w:val="00981994"/>
    <w:rsid w:val="009939F2"/>
    <w:rsid w:val="00996FDD"/>
    <w:rsid w:val="00997912"/>
    <w:rsid w:val="009A44C9"/>
    <w:rsid w:val="009C7134"/>
    <w:rsid w:val="009D5BF3"/>
    <w:rsid w:val="009D72AA"/>
    <w:rsid w:val="009E78BB"/>
    <w:rsid w:val="00A25001"/>
    <w:rsid w:val="00A27F71"/>
    <w:rsid w:val="00A31FA7"/>
    <w:rsid w:val="00A378B7"/>
    <w:rsid w:val="00A40FF2"/>
    <w:rsid w:val="00A524EE"/>
    <w:rsid w:val="00A5652B"/>
    <w:rsid w:val="00A8270F"/>
    <w:rsid w:val="00A82D27"/>
    <w:rsid w:val="00A91E65"/>
    <w:rsid w:val="00A95A20"/>
    <w:rsid w:val="00AA187F"/>
    <w:rsid w:val="00AA7B15"/>
    <w:rsid w:val="00AB1C96"/>
    <w:rsid w:val="00AB2FCE"/>
    <w:rsid w:val="00AB3725"/>
    <w:rsid w:val="00AC2572"/>
    <w:rsid w:val="00AE59BA"/>
    <w:rsid w:val="00AF3EA9"/>
    <w:rsid w:val="00AF5386"/>
    <w:rsid w:val="00AF780E"/>
    <w:rsid w:val="00B25FD3"/>
    <w:rsid w:val="00B35667"/>
    <w:rsid w:val="00B4024E"/>
    <w:rsid w:val="00B4565D"/>
    <w:rsid w:val="00B47E5F"/>
    <w:rsid w:val="00B60641"/>
    <w:rsid w:val="00B72D2B"/>
    <w:rsid w:val="00B73840"/>
    <w:rsid w:val="00B74E86"/>
    <w:rsid w:val="00B84BB9"/>
    <w:rsid w:val="00BB1F35"/>
    <w:rsid w:val="00BB775C"/>
    <w:rsid w:val="00BC1694"/>
    <w:rsid w:val="00BE2103"/>
    <w:rsid w:val="00C05865"/>
    <w:rsid w:val="00C17D45"/>
    <w:rsid w:val="00C250DC"/>
    <w:rsid w:val="00C32587"/>
    <w:rsid w:val="00C35746"/>
    <w:rsid w:val="00C52746"/>
    <w:rsid w:val="00C54978"/>
    <w:rsid w:val="00C62488"/>
    <w:rsid w:val="00C64821"/>
    <w:rsid w:val="00C72AA5"/>
    <w:rsid w:val="00CC2C34"/>
    <w:rsid w:val="00CC4880"/>
    <w:rsid w:val="00CD0B97"/>
    <w:rsid w:val="00CD7A4A"/>
    <w:rsid w:val="00CE1D3E"/>
    <w:rsid w:val="00D10E4F"/>
    <w:rsid w:val="00D17061"/>
    <w:rsid w:val="00D178E1"/>
    <w:rsid w:val="00D23965"/>
    <w:rsid w:val="00D2428F"/>
    <w:rsid w:val="00D272DD"/>
    <w:rsid w:val="00D372FB"/>
    <w:rsid w:val="00D53E53"/>
    <w:rsid w:val="00D573AE"/>
    <w:rsid w:val="00D62F5B"/>
    <w:rsid w:val="00D74D45"/>
    <w:rsid w:val="00D81BB7"/>
    <w:rsid w:val="00DA0190"/>
    <w:rsid w:val="00DA589A"/>
    <w:rsid w:val="00DB6706"/>
    <w:rsid w:val="00DB6750"/>
    <w:rsid w:val="00DE5151"/>
    <w:rsid w:val="00DF35EB"/>
    <w:rsid w:val="00DF38B6"/>
    <w:rsid w:val="00E03772"/>
    <w:rsid w:val="00E05E74"/>
    <w:rsid w:val="00E17914"/>
    <w:rsid w:val="00E22C18"/>
    <w:rsid w:val="00E2487D"/>
    <w:rsid w:val="00E26D48"/>
    <w:rsid w:val="00E43472"/>
    <w:rsid w:val="00E45305"/>
    <w:rsid w:val="00E4660D"/>
    <w:rsid w:val="00E47019"/>
    <w:rsid w:val="00E70726"/>
    <w:rsid w:val="00E72028"/>
    <w:rsid w:val="00E816FF"/>
    <w:rsid w:val="00E83D4C"/>
    <w:rsid w:val="00E92D1C"/>
    <w:rsid w:val="00E97308"/>
    <w:rsid w:val="00EB05CD"/>
    <w:rsid w:val="00EB1B8F"/>
    <w:rsid w:val="00ED49D1"/>
    <w:rsid w:val="00F006F1"/>
    <w:rsid w:val="00F02F47"/>
    <w:rsid w:val="00F03FD9"/>
    <w:rsid w:val="00F1254E"/>
    <w:rsid w:val="00F1666F"/>
    <w:rsid w:val="00F351F3"/>
    <w:rsid w:val="00F50336"/>
    <w:rsid w:val="00F54C53"/>
    <w:rsid w:val="00F74202"/>
    <w:rsid w:val="00F87B31"/>
    <w:rsid w:val="00FB2E07"/>
    <w:rsid w:val="00FC0A11"/>
    <w:rsid w:val="00FC4803"/>
    <w:rsid w:val="00FC6D67"/>
    <w:rsid w:val="00FC7565"/>
    <w:rsid w:val="00FD1B52"/>
    <w:rsid w:val="00FD51EE"/>
    <w:rsid w:val="00FF0102"/>
    <w:rsid w:val="00FF3802"/>
    <w:rsid w:val="00FF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1D01"/>
  <w15:docId w15:val="{43C55D4E-A3B7-4033-ABEC-849147F2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rsid w:val="00391B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42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694"/>
    <w:rPr>
      <w:color w:val="0563C1" w:themeColor="hyperlink"/>
      <w:u w:val="single"/>
    </w:rPr>
  </w:style>
  <w:style w:type="paragraph" w:styleId="ListParagraph">
    <w:name w:val="List Paragraph"/>
    <w:basedOn w:val="Normal"/>
    <w:uiPriority w:val="34"/>
    <w:qFormat/>
    <w:rsid w:val="00BC1694"/>
    <w:pPr>
      <w:ind w:left="720"/>
      <w:contextualSpacing/>
    </w:pPr>
  </w:style>
  <w:style w:type="paragraph" w:styleId="BalloonText">
    <w:name w:val="Balloon Text"/>
    <w:basedOn w:val="Normal"/>
    <w:link w:val="BalloonTextChar"/>
    <w:uiPriority w:val="99"/>
    <w:semiHidden/>
    <w:unhideWhenUsed/>
    <w:rsid w:val="00BC1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694"/>
    <w:rPr>
      <w:rFonts w:ascii="Segoe UI" w:hAnsi="Segoe UI" w:cs="Segoe UI"/>
      <w:sz w:val="18"/>
      <w:szCs w:val="18"/>
    </w:rPr>
  </w:style>
  <w:style w:type="character" w:styleId="CommentReference">
    <w:name w:val="annotation reference"/>
    <w:basedOn w:val="DefaultParagraphFont"/>
    <w:uiPriority w:val="99"/>
    <w:semiHidden/>
    <w:unhideWhenUsed/>
    <w:rsid w:val="00BC1694"/>
    <w:rPr>
      <w:sz w:val="16"/>
      <w:szCs w:val="16"/>
    </w:rPr>
  </w:style>
  <w:style w:type="paragraph" w:styleId="CommentText">
    <w:name w:val="annotation text"/>
    <w:basedOn w:val="Normal"/>
    <w:link w:val="CommentTextChar"/>
    <w:uiPriority w:val="99"/>
    <w:semiHidden/>
    <w:unhideWhenUsed/>
    <w:rsid w:val="00BC1694"/>
    <w:rPr>
      <w:sz w:val="20"/>
      <w:szCs w:val="20"/>
    </w:rPr>
  </w:style>
  <w:style w:type="character" w:customStyle="1" w:styleId="CommentTextChar">
    <w:name w:val="Comment Text Char"/>
    <w:basedOn w:val="DefaultParagraphFont"/>
    <w:link w:val="CommentText"/>
    <w:uiPriority w:val="99"/>
    <w:semiHidden/>
    <w:rsid w:val="00BC1694"/>
    <w:rPr>
      <w:sz w:val="20"/>
      <w:szCs w:val="20"/>
    </w:rPr>
  </w:style>
  <w:style w:type="paragraph" w:styleId="CommentSubject">
    <w:name w:val="annotation subject"/>
    <w:basedOn w:val="CommentText"/>
    <w:next w:val="CommentText"/>
    <w:link w:val="CommentSubjectChar"/>
    <w:uiPriority w:val="99"/>
    <w:semiHidden/>
    <w:unhideWhenUsed/>
    <w:rsid w:val="00BC1694"/>
    <w:rPr>
      <w:b/>
      <w:bCs/>
    </w:rPr>
  </w:style>
  <w:style w:type="character" w:customStyle="1" w:styleId="CommentSubjectChar">
    <w:name w:val="Comment Subject Char"/>
    <w:basedOn w:val="CommentTextChar"/>
    <w:link w:val="CommentSubject"/>
    <w:uiPriority w:val="99"/>
    <w:semiHidden/>
    <w:rsid w:val="00BC1694"/>
    <w:rPr>
      <w:b/>
      <w:bCs/>
      <w:sz w:val="20"/>
      <w:szCs w:val="20"/>
    </w:rPr>
  </w:style>
  <w:style w:type="paragraph" w:styleId="Header">
    <w:name w:val="header"/>
    <w:basedOn w:val="Normal"/>
    <w:link w:val="HeaderChar"/>
    <w:uiPriority w:val="99"/>
    <w:unhideWhenUsed/>
    <w:rsid w:val="006B42FF"/>
    <w:pPr>
      <w:tabs>
        <w:tab w:val="center" w:pos="4513"/>
        <w:tab w:val="right" w:pos="9026"/>
      </w:tabs>
    </w:pPr>
  </w:style>
  <w:style w:type="character" w:customStyle="1" w:styleId="HeaderChar">
    <w:name w:val="Header Char"/>
    <w:basedOn w:val="DefaultParagraphFont"/>
    <w:link w:val="Header"/>
    <w:uiPriority w:val="99"/>
    <w:rsid w:val="006B42FF"/>
  </w:style>
  <w:style w:type="paragraph" w:styleId="Footer">
    <w:name w:val="footer"/>
    <w:basedOn w:val="Normal"/>
    <w:link w:val="FooterChar"/>
    <w:uiPriority w:val="99"/>
    <w:unhideWhenUsed/>
    <w:rsid w:val="006B42FF"/>
    <w:pPr>
      <w:tabs>
        <w:tab w:val="center" w:pos="4513"/>
        <w:tab w:val="right" w:pos="9026"/>
      </w:tabs>
    </w:pPr>
  </w:style>
  <w:style w:type="character" w:customStyle="1" w:styleId="FooterChar">
    <w:name w:val="Footer Char"/>
    <w:basedOn w:val="DefaultParagraphFont"/>
    <w:link w:val="Footer"/>
    <w:uiPriority w:val="99"/>
    <w:rsid w:val="006B42FF"/>
  </w:style>
  <w:style w:type="table" w:styleId="TableGrid">
    <w:name w:val="Table Grid"/>
    <w:basedOn w:val="TableNormal"/>
    <w:uiPriority w:val="39"/>
    <w:rsid w:val="00F54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1B1B"/>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1B1B"/>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9C7134"/>
  </w:style>
  <w:style w:type="character" w:customStyle="1" w:styleId="Heading2Char">
    <w:name w:val="Heading 2 Char"/>
    <w:basedOn w:val="DefaultParagraphFont"/>
    <w:link w:val="Heading2"/>
    <w:uiPriority w:val="9"/>
    <w:rsid w:val="00F7420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006F1"/>
    <w:pPr>
      <w:spacing w:line="259" w:lineRule="auto"/>
      <w:outlineLvl w:val="9"/>
    </w:pPr>
  </w:style>
  <w:style w:type="paragraph" w:styleId="TOC1">
    <w:name w:val="toc 1"/>
    <w:basedOn w:val="Normal"/>
    <w:next w:val="Normal"/>
    <w:autoRedefine/>
    <w:uiPriority w:val="39"/>
    <w:unhideWhenUsed/>
    <w:rsid w:val="00514592"/>
    <w:pPr>
      <w:tabs>
        <w:tab w:val="right" w:leader="dot" w:pos="9631"/>
      </w:tabs>
      <w:spacing w:after="100"/>
    </w:pPr>
    <w:rPr>
      <w:rFonts w:ascii="Arial" w:eastAsia="Arial" w:hAnsi="Arial" w:cs="Arial"/>
      <w:noProof/>
    </w:rPr>
  </w:style>
  <w:style w:type="paragraph" w:styleId="NoSpacing">
    <w:name w:val="No Spacing"/>
    <w:uiPriority w:val="1"/>
    <w:qFormat/>
    <w:rsid w:val="001C59F3"/>
  </w:style>
  <w:style w:type="character" w:styleId="FollowedHyperlink">
    <w:name w:val="FollowedHyperlink"/>
    <w:basedOn w:val="DefaultParagraphFont"/>
    <w:uiPriority w:val="99"/>
    <w:semiHidden/>
    <w:unhideWhenUsed/>
    <w:rsid w:val="008655E6"/>
    <w:rPr>
      <w:color w:val="954F72" w:themeColor="followedHyperlink"/>
      <w:u w:val="single"/>
    </w:rPr>
  </w:style>
  <w:style w:type="table" w:customStyle="1" w:styleId="TableGrid2">
    <w:name w:val="Table Grid2"/>
    <w:basedOn w:val="TableNormal"/>
    <w:next w:val="TableGrid"/>
    <w:uiPriority w:val="39"/>
    <w:rsid w:val="00F1666F"/>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0336"/>
    <w:rPr>
      <w:color w:val="605E5C"/>
      <w:shd w:val="clear" w:color="auto" w:fill="E1DFDD"/>
    </w:rPr>
  </w:style>
  <w:style w:type="paragraph" w:styleId="BodyText">
    <w:name w:val="Body Text"/>
    <w:basedOn w:val="Normal"/>
    <w:link w:val="BodyTextChar"/>
    <w:uiPriority w:val="1"/>
    <w:qFormat/>
    <w:rsid w:val="00E47019"/>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E47019"/>
    <w:rPr>
      <w:rFonts w:ascii="Arial" w:eastAsia="Arial" w:hAnsi="Arial" w:cs="Arial"/>
      <w:sz w:val="24"/>
      <w:szCs w:val="24"/>
    </w:rPr>
  </w:style>
  <w:style w:type="paragraph" w:customStyle="1" w:styleId="TableParagraph">
    <w:name w:val="Table Paragraph"/>
    <w:basedOn w:val="Normal"/>
    <w:uiPriority w:val="1"/>
    <w:qFormat/>
    <w:rsid w:val="00E47019"/>
    <w:pPr>
      <w:widowControl w:val="0"/>
      <w:autoSpaceDE w:val="0"/>
      <w:autoSpaceDN w:val="0"/>
    </w:pPr>
    <w:rPr>
      <w:rFonts w:ascii="Arial" w:eastAsia="Arial" w:hAnsi="Arial" w:cs="Arial"/>
    </w:rPr>
  </w:style>
  <w:style w:type="paragraph" w:styleId="Title">
    <w:name w:val="Title"/>
    <w:basedOn w:val="Normal"/>
    <w:link w:val="TitleChar"/>
    <w:qFormat/>
    <w:rsid w:val="00E47019"/>
    <w:pPr>
      <w:jc w:val="center"/>
    </w:pPr>
    <w:rPr>
      <w:rFonts w:ascii="Comic Sans MS" w:eastAsia="Times New Roman" w:hAnsi="Comic Sans MS"/>
      <w:b/>
      <w:bCs/>
      <w:sz w:val="24"/>
      <w:szCs w:val="20"/>
      <w:lang w:val="en-GB"/>
    </w:rPr>
  </w:style>
  <w:style w:type="character" w:customStyle="1" w:styleId="TitleChar">
    <w:name w:val="Title Char"/>
    <w:basedOn w:val="DefaultParagraphFont"/>
    <w:link w:val="Title"/>
    <w:rsid w:val="00E47019"/>
    <w:rPr>
      <w:rFonts w:ascii="Comic Sans MS" w:eastAsia="Times New Roman" w:hAnsi="Comic Sans MS"/>
      <w:b/>
      <w:bCs/>
      <w:sz w:val="24"/>
      <w:szCs w:val="20"/>
      <w:lang w:val="en-GB"/>
    </w:rPr>
  </w:style>
  <w:style w:type="table" w:styleId="GridTable1Light-Accent2">
    <w:name w:val="Grid Table 1 Light Accent 2"/>
    <w:basedOn w:val="TableNormal"/>
    <w:uiPriority w:val="46"/>
    <w:rsid w:val="00E47019"/>
    <w:pPr>
      <w:widowControl w:val="0"/>
      <w:autoSpaceDE w:val="0"/>
      <w:autoSpaceDN w:val="0"/>
    </w:pPr>
    <w:rPr>
      <w:rFonts w:asciiTheme="minorHAnsi" w:eastAsiaTheme="minorHAnsi" w:hAnsiTheme="minorHAnsi" w:cstheme="minorBid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410953">
      <w:bodyDiv w:val="1"/>
      <w:marLeft w:val="0"/>
      <w:marRight w:val="0"/>
      <w:marTop w:val="0"/>
      <w:marBottom w:val="0"/>
      <w:divBdr>
        <w:top w:val="none" w:sz="0" w:space="0" w:color="auto"/>
        <w:left w:val="none" w:sz="0" w:space="0" w:color="auto"/>
        <w:bottom w:val="none" w:sz="0" w:space="0" w:color="auto"/>
        <w:right w:val="none" w:sz="0" w:space="0" w:color="auto"/>
      </w:divBdr>
    </w:div>
    <w:div w:id="1747265044">
      <w:bodyDiv w:val="1"/>
      <w:marLeft w:val="0"/>
      <w:marRight w:val="0"/>
      <w:marTop w:val="0"/>
      <w:marBottom w:val="0"/>
      <w:divBdr>
        <w:top w:val="none" w:sz="0" w:space="0" w:color="auto"/>
        <w:left w:val="none" w:sz="0" w:space="0" w:color="auto"/>
        <w:bottom w:val="none" w:sz="0" w:space="0" w:color="auto"/>
        <w:right w:val="none" w:sz="0" w:space="0" w:color="auto"/>
      </w:divBdr>
    </w:div>
    <w:div w:id="1800418014">
      <w:bodyDiv w:val="1"/>
      <w:marLeft w:val="0"/>
      <w:marRight w:val="0"/>
      <w:marTop w:val="0"/>
      <w:marBottom w:val="0"/>
      <w:divBdr>
        <w:top w:val="none" w:sz="0" w:space="0" w:color="auto"/>
        <w:left w:val="none" w:sz="0" w:space="0" w:color="auto"/>
        <w:bottom w:val="none" w:sz="0" w:space="0" w:color="auto"/>
        <w:right w:val="none" w:sz="0" w:space="0" w:color="auto"/>
      </w:divBdr>
    </w:div>
    <w:div w:id="2107386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bstanceMisuse@rctcbc.gov.uk"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bstanceMisuse@rctcbc.gov.uk" TargetMode="External"/><Relationship Id="rId17" Type="http://schemas.openxmlformats.org/officeDocument/2006/relationships/hyperlink" Target="mailto:SubstanceMisuse@rctcbc.gov.uk"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mailto:SubstanceMisuse@rctcbc.gov.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ubstanceMisuse@rctcbc.gov.uk" TargetMode="External"/><Relationship Id="rId10" Type="http://schemas.openxmlformats.org/officeDocument/2006/relationships/footer" Target="footer1.xml"/><Relationship Id="rId19" Type="http://schemas.openxmlformats.org/officeDocument/2006/relationships/hyperlink" Target="mailto:SubstanceMisuse@rctcbc.gov.uk" TargetMode="External"/><Relationship Id="rId4" Type="http://schemas.openxmlformats.org/officeDocument/2006/relationships/settings" Target="settings.xml"/><Relationship Id="rId9" Type="http://schemas.openxmlformats.org/officeDocument/2006/relationships/hyperlink" Target="mailto:gary.marsh2@rctcbc.gov.uk" TargetMode="External"/><Relationship Id="rId14" Type="http://schemas.openxmlformats.org/officeDocument/2006/relationships/hyperlink" Target="mailto:SubstanceMisuse@rctcbc.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EF32-B203-4622-92B8-1560B70A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7134</Words>
  <Characters>40668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Brewer</dc:creator>
  <cp:lastModifiedBy>Christian Coole</cp:lastModifiedBy>
  <cp:revision>2</cp:revision>
  <cp:lastPrinted>2019-08-30T09:46:00Z</cp:lastPrinted>
  <dcterms:created xsi:type="dcterms:W3CDTF">2023-06-12T15:16:00Z</dcterms:created>
  <dcterms:modified xsi:type="dcterms:W3CDTF">2023-06-12T15:16:00Z</dcterms:modified>
</cp:coreProperties>
</file>