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0A" w:rsidRDefault="00B9250A" w:rsidP="00B9250A">
      <w:r w:rsidRPr="00B9250A">
        <w:rPr>
          <w:b/>
          <w:noProof/>
          <w:lang w:eastAsia="en-GB"/>
        </w:rPr>
        <w:drawing>
          <wp:anchor distT="0" distB="0" distL="114300" distR="114300" simplePos="0" relativeHeight="251658240" behindDoc="0" locked="0" layoutInCell="1" allowOverlap="1">
            <wp:simplePos x="0" y="0"/>
            <wp:positionH relativeFrom="margin">
              <wp:posOffset>2169933</wp:posOffset>
            </wp:positionH>
            <wp:positionV relativeFrom="margin">
              <wp:posOffset>-583620</wp:posOffset>
            </wp:positionV>
            <wp:extent cx="1169035" cy="678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250A" w:rsidRDefault="00B9250A" w:rsidP="00B9250A"/>
    <w:p w:rsidR="00B9250A" w:rsidRDefault="00B9250A" w:rsidP="00B9250A"/>
    <w:p w:rsidR="00B9250A" w:rsidRPr="00D349B5" w:rsidRDefault="00B9250A" w:rsidP="00B9250A">
      <w:pPr>
        <w:rPr>
          <w:rFonts w:ascii="Arial" w:eastAsia="Calibri" w:hAnsi="Arial" w:cs="Arial"/>
        </w:rPr>
      </w:pPr>
      <w:r w:rsidRPr="00D349B5">
        <w:rPr>
          <w:rFonts w:ascii="Arial" w:hAnsi="Arial" w:cs="Arial"/>
        </w:rPr>
        <w:t>Dear Parent</w:t>
      </w:r>
      <w:r w:rsidR="009A5144">
        <w:rPr>
          <w:rFonts w:ascii="Arial" w:hAnsi="Arial" w:cs="Arial"/>
        </w:rPr>
        <w:t>/Carer</w:t>
      </w:r>
      <w:r w:rsidRPr="00D349B5">
        <w:rPr>
          <w:rFonts w:ascii="Arial" w:hAnsi="Arial" w:cs="Arial"/>
        </w:rPr>
        <w:t>,</w:t>
      </w:r>
    </w:p>
    <w:p w:rsidR="00B9250A" w:rsidRPr="00D349B5" w:rsidRDefault="00B9250A" w:rsidP="00B9250A">
      <w:pPr>
        <w:spacing w:line="280" w:lineRule="atLeast"/>
        <w:jc w:val="both"/>
        <w:rPr>
          <w:rFonts w:ascii="Arial" w:eastAsia="Calibri" w:hAnsi="Arial" w:cs="Arial"/>
        </w:rPr>
      </w:pPr>
    </w:p>
    <w:p w:rsidR="000C00BB" w:rsidRDefault="00D1707F" w:rsidP="00FB738D">
      <w:pPr>
        <w:pStyle w:val="NoSpacing"/>
        <w:jc w:val="both"/>
        <w:rPr>
          <w:rFonts w:ascii="Arial" w:hAnsi="Arial" w:cs="Arial"/>
        </w:rPr>
      </w:pPr>
      <w:r>
        <w:rPr>
          <w:rFonts w:ascii="Arial" w:hAnsi="Arial" w:cs="Arial"/>
        </w:rPr>
        <w:t xml:space="preserve">The Council’s Contact Tracing Service (or Public Health Wales) </w:t>
      </w:r>
      <w:r w:rsidRPr="009F5EAA">
        <w:rPr>
          <w:rFonts w:ascii="Arial" w:hAnsi="Arial" w:cs="Arial"/>
        </w:rPr>
        <w:t>have advised us</w:t>
      </w:r>
      <w:r w:rsidR="00B9250A" w:rsidRPr="009F5EAA">
        <w:rPr>
          <w:rFonts w:ascii="Arial" w:hAnsi="Arial" w:cs="Arial"/>
        </w:rPr>
        <w:t xml:space="preserve"> that there has been a confirmed cas</w:t>
      </w:r>
      <w:r w:rsidR="008E18D5" w:rsidRPr="009F5EAA">
        <w:rPr>
          <w:rFonts w:ascii="Arial" w:hAnsi="Arial" w:cs="Arial"/>
        </w:rPr>
        <w:t xml:space="preserve">e of COVID-19 within </w:t>
      </w:r>
      <w:r w:rsidR="000C00BB">
        <w:rPr>
          <w:rFonts w:ascii="Arial" w:hAnsi="Arial" w:cs="Arial"/>
        </w:rPr>
        <w:t>our school</w:t>
      </w:r>
      <w:r w:rsidR="009F5EAA">
        <w:rPr>
          <w:rFonts w:ascii="Arial" w:hAnsi="Arial" w:cs="Arial"/>
        </w:rPr>
        <w:t>.</w:t>
      </w:r>
    </w:p>
    <w:p w:rsidR="000C00BB" w:rsidRDefault="000C00BB" w:rsidP="00FB738D">
      <w:pPr>
        <w:pStyle w:val="NoSpacing"/>
        <w:jc w:val="both"/>
        <w:rPr>
          <w:rFonts w:ascii="Arial" w:hAnsi="Arial" w:cs="Arial"/>
        </w:rPr>
      </w:pPr>
    </w:p>
    <w:p w:rsidR="00C86402" w:rsidRDefault="000C00BB" w:rsidP="00C86402">
      <w:pPr>
        <w:pStyle w:val="NoSpacing"/>
        <w:jc w:val="both"/>
        <w:rPr>
          <w:rFonts w:ascii="Arial" w:hAnsi="Arial" w:cs="Arial"/>
        </w:rPr>
      </w:pPr>
      <w:r>
        <w:rPr>
          <w:rFonts w:ascii="Arial" w:hAnsi="Arial" w:cs="Arial"/>
        </w:rPr>
        <w:t>Following both Welsh Government and Local Authority guidance</w:t>
      </w:r>
      <w:r w:rsidR="00FB738D">
        <w:rPr>
          <w:rFonts w:ascii="Arial" w:hAnsi="Arial" w:cs="Arial"/>
        </w:rPr>
        <w:t>,</w:t>
      </w:r>
      <w:r w:rsidR="009F5EAA">
        <w:rPr>
          <w:rFonts w:ascii="Arial" w:hAnsi="Arial" w:cs="Arial"/>
        </w:rPr>
        <w:t xml:space="preserve"> </w:t>
      </w:r>
      <w:r w:rsidR="008D4E1E">
        <w:rPr>
          <w:rFonts w:ascii="Arial" w:hAnsi="Arial" w:cs="Arial"/>
        </w:rPr>
        <w:t>there will be</w:t>
      </w:r>
      <w:r w:rsidR="00C87D8F">
        <w:rPr>
          <w:rFonts w:ascii="Arial" w:hAnsi="Arial" w:cs="Arial"/>
        </w:rPr>
        <w:t xml:space="preserve"> further investigations by contact tracers. </w:t>
      </w:r>
      <w:r w:rsidR="008D4E1E">
        <w:rPr>
          <w:rFonts w:ascii="Arial" w:hAnsi="Arial" w:cs="Arial"/>
        </w:rPr>
        <w:t>If</w:t>
      </w:r>
      <w:r w:rsidR="00C87D8F">
        <w:rPr>
          <w:rFonts w:ascii="Arial" w:hAnsi="Arial" w:cs="Arial"/>
        </w:rPr>
        <w:t xml:space="preserve"> </w:t>
      </w:r>
      <w:r w:rsidR="00D1707F">
        <w:rPr>
          <w:rFonts w:ascii="Arial" w:hAnsi="Arial" w:cs="Arial"/>
        </w:rPr>
        <w:t>the Counci</w:t>
      </w:r>
      <w:r w:rsidR="008D4E1E">
        <w:rPr>
          <w:rFonts w:ascii="Arial" w:hAnsi="Arial" w:cs="Arial"/>
        </w:rPr>
        <w:t>l’s Contact Tracing Service identifies</w:t>
      </w:r>
      <w:r w:rsidR="00D1707F">
        <w:rPr>
          <w:rFonts w:ascii="Arial" w:hAnsi="Arial" w:cs="Arial"/>
        </w:rPr>
        <w:t xml:space="preserve"> confirmed close contacts</w:t>
      </w:r>
      <w:r w:rsidR="00C87D8F">
        <w:rPr>
          <w:rFonts w:ascii="Arial" w:hAnsi="Arial" w:cs="Arial"/>
        </w:rPr>
        <w:t xml:space="preserve">, they will be required to self-isolate for a </w:t>
      </w:r>
      <w:r w:rsidR="000875B3">
        <w:rPr>
          <w:rFonts w:ascii="Arial" w:hAnsi="Arial" w:cs="Arial"/>
        </w:rPr>
        <w:t>14-day</w:t>
      </w:r>
      <w:r w:rsidR="00C87D8F">
        <w:rPr>
          <w:rFonts w:ascii="Arial" w:hAnsi="Arial" w:cs="Arial"/>
        </w:rPr>
        <w:t xml:space="preserve"> period since the </w:t>
      </w:r>
      <w:r w:rsidR="00BB2AA4">
        <w:rPr>
          <w:rFonts w:ascii="Arial" w:hAnsi="Arial" w:cs="Arial"/>
        </w:rPr>
        <w:t xml:space="preserve">day of </w:t>
      </w:r>
      <w:r w:rsidR="00C87D8F">
        <w:rPr>
          <w:rFonts w:ascii="Arial" w:hAnsi="Arial" w:cs="Arial"/>
        </w:rPr>
        <w:t>la</w:t>
      </w:r>
      <w:r w:rsidR="00C86402">
        <w:rPr>
          <w:rFonts w:ascii="Arial" w:hAnsi="Arial" w:cs="Arial"/>
        </w:rPr>
        <w:t>st cont</w:t>
      </w:r>
      <w:r w:rsidR="00C86402" w:rsidRPr="001A1F14">
        <w:rPr>
          <w:rFonts w:ascii="Arial" w:hAnsi="Arial" w:cs="Arial"/>
        </w:rPr>
        <w:t xml:space="preserve">act with the confirmed case. This </w:t>
      </w:r>
      <w:r w:rsidR="00BB2AA4">
        <w:rPr>
          <w:rFonts w:ascii="Arial" w:hAnsi="Arial" w:cs="Arial"/>
        </w:rPr>
        <w:t xml:space="preserve">period of self-isolation is needed as it can take up to </w:t>
      </w:r>
      <w:r w:rsidR="00C86402" w:rsidRPr="001A1F14">
        <w:rPr>
          <w:rFonts w:ascii="Arial" w:hAnsi="Arial" w:cs="Arial"/>
        </w:rPr>
        <w:t>14 days for the symptoms to develop.</w:t>
      </w:r>
    </w:p>
    <w:p w:rsidR="00C86402" w:rsidRDefault="00C86402" w:rsidP="00FB738D">
      <w:pPr>
        <w:pStyle w:val="NoSpacing"/>
        <w:jc w:val="both"/>
        <w:rPr>
          <w:rFonts w:ascii="Arial" w:hAnsi="Arial" w:cs="Arial"/>
        </w:rPr>
      </w:pPr>
    </w:p>
    <w:p w:rsidR="00B9250A" w:rsidRDefault="00397F62" w:rsidP="00FB738D">
      <w:pPr>
        <w:pStyle w:val="NoSpacing"/>
        <w:jc w:val="both"/>
        <w:rPr>
          <w:rFonts w:ascii="Arial" w:hAnsi="Arial" w:cs="Arial"/>
        </w:rPr>
      </w:pPr>
      <w:r>
        <w:rPr>
          <w:rFonts w:ascii="Arial" w:hAnsi="Arial" w:cs="Arial"/>
        </w:rPr>
        <w:t>The process of testing and contact tracing is part of the new normal where schools and settings are required to follow the guidelines carefully</w:t>
      </w:r>
      <w:r w:rsidR="00FB738D">
        <w:rPr>
          <w:rFonts w:ascii="Arial" w:hAnsi="Arial" w:cs="Arial"/>
        </w:rPr>
        <w:t xml:space="preserve"> as part of </w:t>
      </w:r>
      <w:r w:rsidR="00BB2AA4">
        <w:rPr>
          <w:rFonts w:ascii="Arial" w:hAnsi="Arial" w:cs="Arial"/>
        </w:rPr>
        <w:t xml:space="preserve">Welsh Government’s </w:t>
      </w:r>
      <w:r>
        <w:rPr>
          <w:rFonts w:ascii="Arial" w:hAnsi="Arial" w:cs="Arial"/>
        </w:rPr>
        <w:t xml:space="preserve">Test, Trace, </w:t>
      </w:r>
      <w:r w:rsidR="000875B3">
        <w:rPr>
          <w:rFonts w:ascii="Arial" w:hAnsi="Arial" w:cs="Arial"/>
        </w:rPr>
        <w:t>and Protect</w:t>
      </w:r>
      <w:r w:rsidR="00FB738D">
        <w:rPr>
          <w:rFonts w:ascii="Arial" w:hAnsi="Arial" w:cs="Arial"/>
        </w:rPr>
        <w:t xml:space="preserve"> strategy</w:t>
      </w:r>
      <w:r w:rsidR="00BB2AA4">
        <w:rPr>
          <w:rFonts w:ascii="Arial" w:hAnsi="Arial" w:cs="Arial"/>
        </w:rPr>
        <w:t xml:space="preserve">. </w:t>
      </w:r>
    </w:p>
    <w:p w:rsidR="000C00BB" w:rsidRDefault="000C00BB" w:rsidP="00FB738D">
      <w:pPr>
        <w:pStyle w:val="NoSpacing"/>
        <w:jc w:val="both"/>
        <w:rPr>
          <w:rFonts w:ascii="Arial" w:hAnsi="Arial" w:cs="Arial"/>
        </w:rPr>
      </w:pPr>
    </w:p>
    <w:p w:rsidR="000C00BB" w:rsidRDefault="000C00BB" w:rsidP="00FB738D">
      <w:pPr>
        <w:pStyle w:val="NoSpacing"/>
        <w:jc w:val="both"/>
        <w:rPr>
          <w:rFonts w:ascii="Arial" w:hAnsi="Arial" w:cs="Arial"/>
        </w:rPr>
      </w:pPr>
      <w:r>
        <w:rPr>
          <w:rFonts w:ascii="Arial" w:hAnsi="Arial" w:cs="Arial"/>
        </w:rPr>
        <w:t>The sc</w:t>
      </w:r>
      <w:r w:rsidR="008D4E1E">
        <w:rPr>
          <w:rFonts w:ascii="Arial" w:hAnsi="Arial" w:cs="Arial"/>
        </w:rPr>
        <w:t xml:space="preserve">hool remains open for all </w:t>
      </w:r>
      <w:r>
        <w:rPr>
          <w:rFonts w:ascii="Arial" w:hAnsi="Arial" w:cs="Arial"/>
        </w:rPr>
        <w:t>pupils</w:t>
      </w:r>
      <w:r w:rsidR="005A6E79">
        <w:rPr>
          <w:rFonts w:ascii="Arial" w:hAnsi="Arial" w:cs="Arial"/>
        </w:rPr>
        <w:t>.</w:t>
      </w:r>
      <w:r>
        <w:rPr>
          <w:rFonts w:ascii="Arial" w:hAnsi="Arial" w:cs="Arial"/>
        </w:rPr>
        <w:t xml:space="preserve"> Please can I reassure you we will continue to be vigilant in adhering </w:t>
      </w:r>
      <w:r w:rsidR="00FB738D">
        <w:rPr>
          <w:rFonts w:ascii="Arial" w:hAnsi="Arial" w:cs="Arial"/>
        </w:rPr>
        <w:t xml:space="preserve">to </w:t>
      </w:r>
      <w:r>
        <w:rPr>
          <w:rFonts w:ascii="Arial" w:hAnsi="Arial" w:cs="Arial"/>
        </w:rPr>
        <w:t>all guidelines</w:t>
      </w:r>
      <w:r w:rsidR="00FB738D">
        <w:rPr>
          <w:rFonts w:ascii="Arial" w:hAnsi="Arial" w:cs="Arial"/>
        </w:rPr>
        <w:t xml:space="preserve"> so that we can keep all children and staff safe</w:t>
      </w:r>
      <w:r>
        <w:rPr>
          <w:rFonts w:ascii="Arial" w:hAnsi="Arial" w:cs="Arial"/>
        </w:rPr>
        <w:t>. The health and safety of</w:t>
      </w:r>
      <w:r w:rsidR="005A6E79">
        <w:rPr>
          <w:rFonts w:ascii="Arial" w:hAnsi="Arial" w:cs="Arial"/>
        </w:rPr>
        <w:t xml:space="preserve"> everyone in our school community</w:t>
      </w:r>
      <w:r w:rsidR="00397F62">
        <w:rPr>
          <w:rFonts w:ascii="Arial" w:hAnsi="Arial" w:cs="Arial"/>
        </w:rPr>
        <w:t xml:space="preserve"> is of paramount importance and we appreciate your full support during these times.</w:t>
      </w:r>
    </w:p>
    <w:p w:rsidR="00BB2AA4" w:rsidRDefault="00BB2AA4" w:rsidP="00FB738D">
      <w:pPr>
        <w:pStyle w:val="NoSpacing"/>
        <w:jc w:val="both"/>
        <w:rPr>
          <w:rFonts w:ascii="Arial" w:hAnsi="Arial" w:cs="Arial"/>
        </w:rPr>
      </w:pPr>
    </w:p>
    <w:p w:rsidR="00BB2AA4" w:rsidRDefault="00BB2AA4" w:rsidP="00BB2AA4">
      <w:pPr>
        <w:pStyle w:val="NoSpacing"/>
        <w:jc w:val="both"/>
        <w:rPr>
          <w:rFonts w:ascii="Arial" w:eastAsia="Calibri" w:hAnsi="Arial" w:cs="Arial"/>
        </w:rPr>
      </w:pPr>
      <w:r>
        <w:rPr>
          <w:rFonts w:ascii="Arial" w:hAnsi="Arial" w:cs="Arial"/>
        </w:rPr>
        <w:t xml:space="preserve">Please find attached further information in relation to how you can stop COVID-19 transmission and what to do if your child develops symptoms. </w:t>
      </w:r>
    </w:p>
    <w:p w:rsidR="00BB2AA4" w:rsidRDefault="00BB2AA4">
      <w:pPr>
        <w:spacing w:line="280" w:lineRule="atLeast"/>
        <w:jc w:val="both"/>
        <w:rPr>
          <w:rFonts w:ascii="Arial" w:eastAsia="Calibri" w:hAnsi="Arial" w:cs="Arial"/>
        </w:rPr>
      </w:pPr>
    </w:p>
    <w:p w:rsidR="009F5EAA" w:rsidRPr="009F5EAA" w:rsidRDefault="00397F62">
      <w:pPr>
        <w:spacing w:line="280" w:lineRule="atLeast"/>
        <w:jc w:val="both"/>
        <w:rPr>
          <w:rFonts w:ascii="Arial" w:hAnsi="Arial" w:cs="Arial"/>
        </w:rPr>
      </w:pPr>
      <w:r>
        <w:rPr>
          <w:rFonts w:ascii="Arial" w:eastAsia="Calibri" w:hAnsi="Arial" w:cs="Arial"/>
        </w:rPr>
        <w:t>W</w:t>
      </w:r>
      <w:r w:rsidR="009F5EAA">
        <w:rPr>
          <w:rFonts w:ascii="Arial" w:eastAsia="Calibri" w:hAnsi="Arial" w:cs="Arial"/>
        </w:rPr>
        <w:t>e are here to provide support and guidance should you require it.</w:t>
      </w:r>
    </w:p>
    <w:p w:rsidR="00D349B5" w:rsidRDefault="00D349B5" w:rsidP="00B9250A">
      <w:pPr>
        <w:spacing w:line="276" w:lineRule="auto"/>
        <w:jc w:val="both"/>
        <w:rPr>
          <w:rFonts w:ascii="Arial" w:eastAsia="Calibri" w:hAnsi="Arial" w:cs="Arial"/>
        </w:rPr>
      </w:pPr>
    </w:p>
    <w:p w:rsidR="00D349B5" w:rsidRDefault="00D349B5" w:rsidP="00B9250A">
      <w:pPr>
        <w:spacing w:line="276" w:lineRule="auto"/>
        <w:jc w:val="both"/>
        <w:rPr>
          <w:rFonts w:ascii="Arial" w:eastAsia="Calibri" w:hAnsi="Arial" w:cs="Arial"/>
        </w:rPr>
      </w:pPr>
    </w:p>
    <w:p w:rsidR="00B9250A" w:rsidRDefault="00B9250A" w:rsidP="00B9250A">
      <w:pPr>
        <w:spacing w:line="276" w:lineRule="auto"/>
        <w:jc w:val="both"/>
        <w:rPr>
          <w:rFonts w:ascii="Arial" w:eastAsia="Calibri" w:hAnsi="Arial" w:cs="Arial"/>
        </w:rPr>
      </w:pPr>
      <w:r w:rsidRPr="00D349B5">
        <w:rPr>
          <w:rFonts w:ascii="Arial" w:eastAsia="Calibri" w:hAnsi="Arial" w:cs="Arial"/>
        </w:rPr>
        <w:t>Yours sincerely</w:t>
      </w:r>
      <w:r w:rsidR="00F33CE7">
        <w:rPr>
          <w:rFonts w:ascii="Arial" w:eastAsia="Calibri" w:hAnsi="Arial" w:cs="Arial"/>
        </w:rPr>
        <w:t>,</w:t>
      </w:r>
    </w:p>
    <w:p w:rsidR="00F33CE7" w:rsidRDefault="00F33CE7" w:rsidP="00B9250A">
      <w:pPr>
        <w:spacing w:line="276" w:lineRule="auto"/>
        <w:jc w:val="both"/>
        <w:rPr>
          <w:rFonts w:ascii="Arial" w:eastAsia="Calibri" w:hAnsi="Arial" w:cs="Arial"/>
        </w:rPr>
      </w:pPr>
      <w:r>
        <w:rPr>
          <w:rFonts w:ascii="Arial" w:eastAsia="Calibri" w:hAnsi="Arial" w:cs="Arial"/>
        </w:rPr>
        <w:t xml:space="preserve">Mr </w:t>
      </w:r>
      <w:proofErr w:type="spellStart"/>
      <w:r>
        <w:rPr>
          <w:rFonts w:ascii="Arial" w:eastAsia="Calibri" w:hAnsi="Arial" w:cs="Arial"/>
        </w:rPr>
        <w:t>C.Coole</w:t>
      </w:r>
      <w:proofErr w:type="spellEnd"/>
    </w:p>
    <w:p w:rsidR="00B9250A" w:rsidRPr="00D349B5" w:rsidRDefault="00B9250A" w:rsidP="00B9250A">
      <w:pPr>
        <w:spacing w:line="276" w:lineRule="auto"/>
        <w:jc w:val="both"/>
        <w:rPr>
          <w:rFonts w:ascii="Arial" w:eastAsia="Calibri" w:hAnsi="Arial" w:cs="Arial"/>
        </w:rPr>
      </w:pPr>
      <w:bookmarkStart w:id="0" w:name="_GoBack"/>
      <w:bookmarkEnd w:id="0"/>
      <w:r w:rsidRPr="00D349B5">
        <w:rPr>
          <w:rFonts w:ascii="Arial" w:eastAsia="Calibri" w:hAnsi="Arial" w:cs="Arial"/>
        </w:rPr>
        <w:t>Headteacher</w:t>
      </w:r>
    </w:p>
    <w:p w:rsidR="00B9250A" w:rsidRPr="00D349B5" w:rsidRDefault="00B9250A" w:rsidP="00B9250A">
      <w:pPr>
        <w:spacing w:line="280" w:lineRule="atLeast"/>
        <w:jc w:val="both"/>
        <w:rPr>
          <w:rFonts w:ascii="Arial" w:eastAsia="Calibri" w:hAnsi="Arial" w:cs="Arial"/>
        </w:rPr>
      </w:pPr>
    </w:p>
    <w:p w:rsidR="00B9250A" w:rsidRPr="00D349B5" w:rsidRDefault="00B9250A" w:rsidP="00B9250A">
      <w:pPr>
        <w:spacing w:line="280" w:lineRule="atLeast"/>
        <w:jc w:val="both"/>
        <w:rPr>
          <w:rFonts w:ascii="Arial" w:eastAsia="Calibri" w:hAnsi="Arial" w:cs="Arial"/>
        </w:rPr>
      </w:pPr>
    </w:p>
    <w:p w:rsidR="00B9250A" w:rsidRPr="00D349B5" w:rsidRDefault="00B9250A" w:rsidP="00B9250A">
      <w:pPr>
        <w:rPr>
          <w:rFonts w:ascii="Arial" w:eastAsia="Calibri" w:hAnsi="Arial" w:cs="Arial"/>
        </w:rPr>
      </w:pPr>
      <w:r w:rsidRPr="00D349B5">
        <w:rPr>
          <w:rFonts w:ascii="Arial" w:eastAsia="Calibri" w:hAnsi="Arial" w:cs="Arial"/>
        </w:rPr>
        <w:br w:type="page"/>
      </w:r>
    </w:p>
    <w:p w:rsidR="00B9250A" w:rsidRPr="009F5EAA" w:rsidRDefault="00B9250A" w:rsidP="00B9250A">
      <w:pPr>
        <w:spacing w:line="280" w:lineRule="atLeast"/>
        <w:jc w:val="both"/>
        <w:rPr>
          <w:rFonts w:ascii="Arial" w:eastAsia="Calibri" w:hAnsi="Arial" w:cs="Arial"/>
          <w:b/>
        </w:rPr>
      </w:pPr>
      <w:r w:rsidRPr="009F5EAA">
        <w:rPr>
          <w:rFonts w:ascii="Arial" w:eastAsia="Calibri" w:hAnsi="Arial" w:cs="Arial"/>
          <w:b/>
        </w:rPr>
        <w:lastRenderedPageBreak/>
        <w:t xml:space="preserve">Appendix 1: How to stop COVID-19 </w:t>
      </w:r>
      <w:r w:rsidR="00BB2AA4">
        <w:rPr>
          <w:rFonts w:ascii="Arial" w:eastAsia="Calibri" w:hAnsi="Arial" w:cs="Arial"/>
          <w:b/>
        </w:rPr>
        <w:t>transmission</w:t>
      </w:r>
      <w:r w:rsidRPr="009F5EAA">
        <w:rPr>
          <w:rFonts w:ascii="Arial" w:eastAsia="Calibri" w:hAnsi="Arial" w:cs="Arial"/>
          <w:b/>
        </w:rPr>
        <w:t xml:space="preserve"> </w:t>
      </w:r>
    </w:p>
    <w:p w:rsidR="00B9250A" w:rsidRPr="009F5EAA" w:rsidRDefault="00B9250A" w:rsidP="00B9250A">
      <w:pPr>
        <w:spacing w:line="280" w:lineRule="atLeast"/>
        <w:jc w:val="both"/>
        <w:rPr>
          <w:rFonts w:ascii="Arial" w:eastAsia="Calibri" w:hAnsi="Arial" w:cs="Arial"/>
        </w:rPr>
      </w:pPr>
    </w:p>
    <w:p w:rsidR="00B9250A" w:rsidRPr="009F5EAA" w:rsidRDefault="00B9250A" w:rsidP="00B9250A">
      <w:pPr>
        <w:spacing w:line="276" w:lineRule="auto"/>
        <w:jc w:val="both"/>
        <w:rPr>
          <w:rFonts w:ascii="Arial" w:eastAsia="Calibri" w:hAnsi="Arial" w:cs="Arial"/>
        </w:rPr>
      </w:pPr>
      <w:r w:rsidRPr="009F5EAA">
        <w:rPr>
          <w:rFonts w:ascii="Arial" w:eastAsia="Calibri" w:hAnsi="Arial" w:cs="Arial"/>
        </w:rPr>
        <w:t>If someone you live with is at high risk of severe illness from coronavirus, you should be particularly careful in implementing the following public health measures:</w:t>
      </w:r>
    </w:p>
    <w:p w:rsidR="00B9250A" w:rsidRPr="009F5EAA" w:rsidRDefault="00B9250A" w:rsidP="00B9250A">
      <w:pPr>
        <w:spacing w:line="276" w:lineRule="auto"/>
        <w:jc w:val="both"/>
        <w:rPr>
          <w:rFonts w:ascii="Arial" w:eastAsia="Calibri" w:hAnsi="Arial" w:cs="Arial"/>
        </w:rPr>
      </w:pP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Ensuring every member of your household washes their hands with soap and water regularly for 20s (or use hand gel sanitiser</w:t>
      </w:r>
      <w:r w:rsidR="009F5EAA" w:rsidRPr="009F5EAA">
        <w:rPr>
          <w:rFonts w:eastAsia="Calibri"/>
        </w:rPr>
        <w:t>) and</w:t>
      </w:r>
      <w:r w:rsidRPr="009F5EAA">
        <w:rPr>
          <w:rFonts w:eastAsia="Calibri"/>
        </w:rPr>
        <w:t xml:space="preserve"> has </w:t>
      </w:r>
      <w:r w:rsidRPr="009F5EAA">
        <w:t>good respiratory hygiene.</w:t>
      </w: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Aim to keep 2 metres away from vulnerable people you live with and encourage them to sleep in another bed</w:t>
      </w: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Minimise as much as possible the time any vulnerable family members spend in shared spaces such as kitchens, bathrooms and sitting areas, and keep shared spaces well ventilated.</w:t>
      </w: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If you do share a toilet or bathroom with a vulnerable person, it is important that you clean them every time you use them, wiping surfaces you have come into contact with</w:t>
      </w: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Clean and disinfect household surfaces regularly, especially ‘high touch’ surfaces</w:t>
      </w:r>
    </w:p>
    <w:p w:rsidR="00B9250A" w:rsidRPr="009F5EAA" w:rsidRDefault="00B9250A" w:rsidP="00B9250A">
      <w:pPr>
        <w:pStyle w:val="ListParagraph"/>
        <w:numPr>
          <w:ilvl w:val="0"/>
          <w:numId w:val="2"/>
        </w:numPr>
        <w:spacing w:line="276" w:lineRule="auto"/>
        <w:jc w:val="both"/>
        <w:rPr>
          <w:rFonts w:eastAsia="Calibri"/>
        </w:rPr>
      </w:pPr>
      <w:r w:rsidRPr="009F5EAA">
        <w:rPr>
          <w:rFonts w:eastAsia="Calibri"/>
        </w:rPr>
        <w:t>Avoid sharing towels with the vulnerable household member</w:t>
      </w:r>
    </w:p>
    <w:p w:rsidR="00B9250A" w:rsidRPr="009F5EAA" w:rsidRDefault="00B9250A" w:rsidP="00B9250A">
      <w:pPr>
        <w:spacing w:line="276" w:lineRule="auto"/>
        <w:jc w:val="both"/>
        <w:rPr>
          <w:rFonts w:ascii="Arial" w:eastAsia="Calibri" w:hAnsi="Arial" w:cs="Arial"/>
        </w:rPr>
      </w:pPr>
    </w:p>
    <w:p w:rsidR="00B9250A" w:rsidRPr="009F5EAA" w:rsidRDefault="00B9250A" w:rsidP="00B9250A">
      <w:pPr>
        <w:spacing w:line="276" w:lineRule="auto"/>
        <w:jc w:val="both"/>
        <w:rPr>
          <w:rFonts w:ascii="Arial" w:hAnsi="Arial" w:cs="Arial"/>
        </w:rPr>
      </w:pPr>
      <w:r w:rsidRPr="009F5EAA">
        <w:rPr>
          <w:rFonts w:ascii="Arial" w:eastAsia="Calibri" w:hAnsi="Arial" w:cs="Arial"/>
        </w:rPr>
        <w:t>Please also remember general public health measures to reduce the risk of infection in our community by:</w:t>
      </w:r>
      <w:r w:rsidRPr="009F5EAA">
        <w:rPr>
          <w:rFonts w:ascii="Arial" w:hAnsi="Arial" w:cs="Arial"/>
        </w:rPr>
        <w:t xml:space="preserve"> </w:t>
      </w:r>
    </w:p>
    <w:p w:rsidR="00B9250A" w:rsidRPr="009F5EAA" w:rsidRDefault="00B9250A" w:rsidP="00B9250A">
      <w:pPr>
        <w:pStyle w:val="ListParagraph"/>
        <w:numPr>
          <w:ilvl w:val="0"/>
          <w:numId w:val="3"/>
        </w:numPr>
        <w:snapToGrid w:val="0"/>
        <w:spacing w:before="240" w:line="276" w:lineRule="auto"/>
      </w:pPr>
      <w:r w:rsidRPr="009F5EAA">
        <w:t>Staying at home as much as possible.</w:t>
      </w:r>
    </w:p>
    <w:p w:rsidR="00B9250A" w:rsidRPr="009F5EAA" w:rsidRDefault="00B9250A" w:rsidP="00B9250A">
      <w:pPr>
        <w:pStyle w:val="ListParagraph"/>
        <w:numPr>
          <w:ilvl w:val="0"/>
          <w:numId w:val="3"/>
        </w:numPr>
        <w:snapToGrid w:val="0"/>
        <w:spacing w:before="240" w:line="276" w:lineRule="auto"/>
      </w:pPr>
      <w:r w:rsidRPr="009F5EAA">
        <w:t>Staying safe outside your home, including by maintaining social distancing (at least 2 metres) when near people who are not your household members</w:t>
      </w:r>
    </w:p>
    <w:p w:rsidR="00B9250A" w:rsidRPr="009F5EAA" w:rsidRDefault="00B9250A" w:rsidP="00B9250A">
      <w:pPr>
        <w:pStyle w:val="ListParagraph"/>
        <w:numPr>
          <w:ilvl w:val="0"/>
          <w:numId w:val="3"/>
        </w:numPr>
        <w:snapToGrid w:val="0"/>
        <w:spacing w:before="240" w:line="276" w:lineRule="auto"/>
      </w:pPr>
      <w:r w:rsidRPr="009F5EAA">
        <w:t xml:space="preserve">Wearing cloth face coverings when in crowded public spaces (e.g. public transport and shops) to protect others. </w:t>
      </w:r>
    </w:p>
    <w:p w:rsidR="00B9250A" w:rsidRPr="009F5EAA" w:rsidRDefault="00B9250A" w:rsidP="00B9250A">
      <w:pPr>
        <w:pStyle w:val="ListParagraph"/>
        <w:numPr>
          <w:ilvl w:val="0"/>
          <w:numId w:val="3"/>
        </w:numPr>
        <w:spacing w:line="276" w:lineRule="auto"/>
        <w:jc w:val="both"/>
        <w:rPr>
          <w:rFonts w:eastAsia="Calibri"/>
        </w:rPr>
      </w:pPr>
      <w:r w:rsidRPr="009F5EAA">
        <w:rPr>
          <w:rFonts w:eastAsia="Calibri"/>
        </w:rPr>
        <w:t>Regular hand washing with soap and water regularly for 20s (or use hand gel sanitiser</w:t>
      </w:r>
      <w:r w:rsidR="009F5EAA" w:rsidRPr="009F5EAA">
        <w:rPr>
          <w:rFonts w:eastAsia="Calibri"/>
        </w:rPr>
        <w:t>) and</w:t>
      </w:r>
      <w:r w:rsidRPr="009F5EAA">
        <w:rPr>
          <w:rFonts w:eastAsia="Calibri"/>
        </w:rPr>
        <w:t xml:space="preserve"> </w:t>
      </w:r>
      <w:r w:rsidRPr="009F5EAA">
        <w:t>good respiratory hygiene.</w:t>
      </w:r>
    </w:p>
    <w:p w:rsidR="00B9250A" w:rsidRPr="009F5EAA" w:rsidRDefault="00B9250A" w:rsidP="00B9250A">
      <w:pPr>
        <w:spacing w:line="280" w:lineRule="atLeast"/>
        <w:jc w:val="both"/>
        <w:rPr>
          <w:rFonts w:ascii="Arial" w:eastAsia="Calibri" w:hAnsi="Arial" w:cs="Arial"/>
        </w:rPr>
      </w:pPr>
    </w:p>
    <w:p w:rsidR="00B9250A" w:rsidRPr="009F5EAA" w:rsidRDefault="00B9250A" w:rsidP="00B9250A">
      <w:pPr>
        <w:spacing w:line="280" w:lineRule="atLeast"/>
        <w:jc w:val="both"/>
        <w:rPr>
          <w:rFonts w:ascii="Arial" w:eastAsia="Calibri" w:hAnsi="Arial" w:cs="Arial"/>
        </w:rPr>
      </w:pPr>
    </w:p>
    <w:p w:rsidR="00B9250A" w:rsidRPr="009F5EAA" w:rsidRDefault="00B9250A" w:rsidP="00B9250A">
      <w:pPr>
        <w:rPr>
          <w:rFonts w:ascii="Arial" w:eastAsia="Calibri" w:hAnsi="Arial" w:cs="Arial"/>
          <w:b/>
          <w:u w:val="single"/>
        </w:rPr>
      </w:pPr>
      <w:r w:rsidRPr="009F5EAA">
        <w:rPr>
          <w:rFonts w:ascii="Arial" w:eastAsia="Calibri" w:hAnsi="Arial" w:cs="Arial"/>
          <w:b/>
          <w:u w:val="single"/>
        </w:rPr>
        <w:br w:type="page"/>
      </w:r>
    </w:p>
    <w:p w:rsidR="00B9250A" w:rsidRPr="009F5EAA" w:rsidRDefault="00B9250A" w:rsidP="00B9250A">
      <w:pPr>
        <w:spacing w:line="280" w:lineRule="atLeast"/>
        <w:jc w:val="both"/>
        <w:rPr>
          <w:rFonts w:ascii="Arial" w:eastAsia="Calibri" w:hAnsi="Arial" w:cs="Arial"/>
          <w:b/>
        </w:rPr>
      </w:pPr>
      <w:r w:rsidRPr="009F5EAA">
        <w:rPr>
          <w:rFonts w:ascii="Arial" w:eastAsia="Calibri" w:hAnsi="Arial" w:cs="Arial"/>
          <w:b/>
        </w:rPr>
        <w:lastRenderedPageBreak/>
        <w:t>Appendix 2: What to do if your child develops symptoms</w:t>
      </w:r>
    </w:p>
    <w:p w:rsidR="00B9250A" w:rsidRPr="009F5EAA" w:rsidRDefault="00B9250A" w:rsidP="00B9250A">
      <w:pPr>
        <w:spacing w:line="280" w:lineRule="atLeast"/>
        <w:jc w:val="both"/>
        <w:rPr>
          <w:rFonts w:ascii="Arial" w:eastAsia="Calibri" w:hAnsi="Arial" w:cs="Arial"/>
          <w:b/>
          <w:u w:val="single"/>
        </w:rPr>
      </w:pPr>
    </w:p>
    <w:p w:rsidR="00B9250A" w:rsidRPr="009F5EAA" w:rsidRDefault="00B9250A" w:rsidP="00B9250A">
      <w:pPr>
        <w:spacing w:line="280" w:lineRule="atLeast"/>
        <w:jc w:val="both"/>
        <w:rPr>
          <w:rFonts w:ascii="Arial" w:eastAsia="Calibri" w:hAnsi="Arial" w:cs="Arial"/>
        </w:rPr>
      </w:pPr>
      <w:r w:rsidRPr="009F5EAA">
        <w:rPr>
          <w:rFonts w:ascii="Arial" w:eastAsia="Calibri" w:hAnsi="Arial" w:cs="Arial"/>
        </w:rPr>
        <w:t>Please be aware of possible symptoms of coronavirus during this period. The most common symptoms of coronavirus (COVID-19) are recent onset of:</w:t>
      </w:r>
    </w:p>
    <w:p w:rsidR="00B9250A" w:rsidRPr="009F5EAA" w:rsidRDefault="00B9250A" w:rsidP="00B9250A">
      <w:pPr>
        <w:spacing w:line="280" w:lineRule="atLeast"/>
        <w:jc w:val="both"/>
        <w:rPr>
          <w:rFonts w:ascii="Arial" w:eastAsia="Calibri" w:hAnsi="Arial" w:cs="Arial"/>
        </w:rPr>
      </w:pPr>
    </w:p>
    <w:p w:rsidR="00B9250A" w:rsidRPr="009F5EAA" w:rsidRDefault="00B9250A" w:rsidP="00B9250A">
      <w:pPr>
        <w:pStyle w:val="ListParagraph"/>
        <w:numPr>
          <w:ilvl w:val="0"/>
          <w:numId w:val="1"/>
        </w:numPr>
        <w:spacing w:line="276" w:lineRule="auto"/>
        <w:jc w:val="both"/>
        <w:rPr>
          <w:rFonts w:eastAsia="Calibri"/>
        </w:rPr>
      </w:pPr>
      <w:r w:rsidRPr="009F5EAA">
        <w:rPr>
          <w:rFonts w:eastAsia="Calibri"/>
        </w:rPr>
        <w:t>fever (greater than 37.8°C)</w:t>
      </w:r>
    </w:p>
    <w:p w:rsidR="00B9250A" w:rsidRPr="009F5EAA" w:rsidRDefault="00B9250A" w:rsidP="00B9250A">
      <w:pPr>
        <w:pStyle w:val="ListParagraph"/>
        <w:numPr>
          <w:ilvl w:val="0"/>
          <w:numId w:val="1"/>
        </w:numPr>
        <w:spacing w:line="276" w:lineRule="auto"/>
        <w:jc w:val="both"/>
        <w:rPr>
          <w:rFonts w:eastAsia="Calibri"/>
        </w:rPr>
      </w:pPr>
      <w:r w:rsidRPr="009F5EAA">
        <w:rPr>
          <w:rFonts w:eastAsia="Calibri"/>
        </w:rPr>
        <w:t>new persistent/continuous cough; and/or</w:t>
      </w:r>
    </w:p>
    <w:p w:rsidR="00B9250A" w:rsidRPr="009F5EAA" w:rsidRDefault="00B9250A" w:rsidP="00B9250A">
      <w:pPr>
        <w:pStyle w:val="ListParagraph"/>
        <w:numPr>
          <w:ilvl w:val="0"/>
          <w:numId w:val="1"/>
        </w:numPr>
        <w:spacing w:line="276" w:lineRule="auto"/>
        <w:jc w:val="both"/>
        <w:rPr>
          <w:rFonts w:eastAsia="Calibri"/>
        </w:rPr>
      </w:pPr>
      <w:r w:rsidRPr="009F5EAA">
        <w:rPr>
          <w:rFonts w:eastAsia="Calibri"/>
        </w:rPr>
        <w:t xml:space="preserve">loss or change in sense of taste or smell. </w:t>
      </w:r>
    </w:p>
    <w:p w:rsidR="00B9250A" w:rsidRPr="009F5EAA" w:rsidRDefault="00B9250A" w:rsidP="00B9250A">
      <w:pPr>
        <w:spacing w:line="280" w:lineRule="atLeast"/>
        <w:jc w:val="both"/>
        <w:rPr>
          <w:rFonts w:ascii="Arial" w:eastAsia="Calibri" w:hAnsi="Arial" w:cs="Arial"/>
        </w:rPr>
      </w:pPr>
    </w:p>
    <w:p w:rsidR="00B9250A" w:rsidRPr="009F5EAA" w:rsidRDefault="00B9250A" w:rsidP="00B9250A">
      <w:pPr>
        <w:spacing w:line="276" w:lineRule="auto"/>
        <w:jc w:val="both"/>
        <w:rPr>
          <w:rFonts w:ascii="Arial" w:hAnsi="Arial" w:cs="Arial"/>
        </w:rPr>
      </w:pPr>
      <w:r w:rsidRPr="009F5EAA">
        <w:rPr>
          <w:rFonts w:ascii="Arial" w:eastAsia="Calibri" w:hAnsi="Arial" w:cs="Arial"/>
        </w:rPr>
        <w:t>If anyone in your household develops any of these symptoms, however mild, they need to stay at home (10 days for the person with symptoms and 14 days for the rest of the hou</w:t>
      </w:r>
      <w:r w:rsidR="009D51B3" w:rsidRPr="009F5EAA">
        <w:rPr>
          <w:rFonts w:ascii="Arial" w:eastAsia="Calibri" w:hAnsi="Arial" w:cs="Arial"/>
        </w:rPr>
        <w:t xml:space="preserve">sehold) and </w:t>
      </w:r>
      <w:r w:rsidR="009D51B3" w:rsidRPr="009F5EAA">
        <w:rPr>
          <w:rFonts w:ascii="Arial" w:hAnsi="Arial" w:cs="Arial"/>
        </w:rPr>
        <w:t xml:space="preserve">must follow the guidance; </w:t>
      </w:r>
      <w:hyperlink r:id="rId7" w:history="1">
        <w:r w:rsidR="009D51B3" w:rsidRPr="009F5EAA">
          <w:rPr>
            <w:rStyle w:val="Hyperlink"/>
            <w:rFonts w:ascii="Arial" w:hAnsi="Arial" w:cs="Arial"/>
          </w:rPr>
          <w:t>https://gov.wales/self-isolation-stay-home-guidance-households-possible-coronavirus</w:t>
        </w:r>
      </w:hyperlink>
    </w:p>
    <w:p w:rsidR="00B9250A" w:rsidRPr="009F5EAA" w:rsidRDefault="00B9250A" w:rsidP="00B9250A">
      <w:pPr>
        <w:spacing w:line="276" w:lineRule="auto"/>
        <w:jc w:val="both"/>
        <w:rPr>
          <w:rFonts w:ascii="Arial" w:eastAsia="Calibri" w:hAnsi="Arial" w:cs="Arial"/>
        </w:rPr>
      </w:pPr>
    </w:p>
    <w:p w:rsidR="00100379" w:rsidRPr="009F5EAA" w:rsidRDefault="00100379" w:rsidP="00B9250A">
      <w:pPr>
        <w:spacing w:line="276" w:lineRule="auto"/>
        <w:jc w:val="both"/>
        <w:rPr>
          <w:rFonts w:ascii="Arial" w:eastAsia="Calibri" w:hAnsi="Arial" w:cs="Arial"/>
        </w:rPr>
      </w:pPr>
    </w:p>
    <w:p w:rsidR="00100379" w:rsidRPr="009F5EAA" w:rsidRDefault="00100379" w:rsidP="00B9250A">
      <w:pPr>
        <w:spacing w:line="276" w:lineRule="auto"/>
        <w:jc w:val="both"/>
        <w:rPr>
          <w:rFonts w:ascii="Arial" w:eastAsia="Calibri" w:hAnsi="Arial" w:cs="Arial"/>
        </w:rPr>
      </w:pPr>
    </w:p>
    <w:p w:rsidR="00620CF1" w:rsidRPr="009F5EAA" w:rsidRDefault="00620CF1">
      <w:pPr>
        <w:rPr>
          <w:rFonts w:ascii="Arial" w:hAnsi="Arial" w:cs="Arial"/>
        </w:rPr>
      </w:pPr>
    </w:p>
    <w:sectPr w:rsidR="00620CF1" w:rsidRPr="009F5EAA" w:rsidSect="002632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4457"/>
    <w:multiLevelType w:val="hybridMultilevel"/>
    <w:tmpl w:val="F0E0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5D25E7"/>
    <w:multiLevelType w:val="multilevel"/>
    <w:tmpl w:val="7DC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A"/>
    <w:rsid w:val="000875B3"/>
    <w:rsid w:val="000A3BD0"/>
    <w:rsid w:val="000C00BB"/>
    <w:rsid w:val="00100379"/>
    <w:rsid w:val="00105207"/>
    <w:rsid w:val="001216A9"/>
    <w:rsid w:val="001E3DC6"/>
    <w:rsid w:val="002B2FD2"/>
    <w:rsid w:val="00397F62"/>
    <w:rsid w:val="0052312F"/>
    <w:rsid w:val="005A6E79"/>
    <w:rsid w:val="00620CF1"/>
    <w:rsid w:val="00815B5E"/>
    <w:rsid w:val="008B29B2"/>
    <w:rsid w:val="008D4E1E"/>
    <w:rsid w:val="008E18D5"/>
    <w:rsid w:val="009733EB"/>
    <w:rsid w:val="009A5144"/>
    <w:rsid w:val="009D51B3"/>
    <w:rsid w:val="009F5EAA"/>
    <w:rsid w:val="00A30FA5"/>
    <w:rsid w:val="00AC356A"/>
    <w:rsid w:val="00B55E75"/>
    <w:rsid w:val="00B9250A"/>
    <w:rsid w:val="00BB2AA4"/>
    <w:rsid w:val="00C86402"/>
    <w:rsid w:val="00C87D8F"/>
    <w:rsid w:val="00D1707F"/>
    <w:rsid w:val="00D349B5"/>
    <w:rsid w:val="00EA4411"/>
    <w:rsid w:val="00F33CE7"/>
    <w:rsid w:val="00FB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0A"/>
    <w:rPr>
      <w:color w:val="0563C1" w:themeColor="hyperlink"/>
      <w:u w:val="single"/>
    </w:rPr>
  </w:style>
  <w:style w:type="paragraph" w:styleId="ListParagraph">
    <w:name w:val="List Paragraph"/>
    <w:basedOn w:val="Normal"/>
    <w:uiPriority w:val="34"/>
    <w:qFormat/>
    <w:rsid w:val="00B9250A"/>
    <w:pPr>
      <w:ind w:left="720"/>
      <w:contextualSpacing/>
    </w:pPr>
    <w:rPr>
      <w:rFonts w:ascii="Arial" w:eastAsia="Times New Roman" w:hAnsi="Arial" w:cs="Arial"/>
      <w:lang w:eastAsia="en-GB"/>
    </w:rPr>
  </w:style>
  <w:style w:type="character" w:styleId="FollowedHyperlink">
    <w:name w:val="FollowedHyperlink"/>
    <w:basedOn w:val="DefaultParagraphFont"/>
    <w:uiPriority w:val="99"/>
    <w:semiHidden/>
    <w:unhideWhenUsed/>
    <w:rsid w:val="001E3DC6"/>
    <w:rPr>
      <w:color w:val="954F72" w:themeColor="followedHyperlink"/>
      <w:u w:val="single"/>
    </w:rPr>
  </w:style>
  <w:style w:type="paragraph" w:styleId="NormalWeb">
    <w:name w:val="Normal (Web)"/>
    <w:basedOn w:val="Normal"/>
    <w:uiPriority w:val="99"/>
    <w:semiHidden/>
    <w:unhideWhenUsed/>
    <w:rsid w:val="00D349B5"/>
    <w:pPr>
      <w:spacing w:after="300" w:line="360" w:lineRule="atLeast"/>
    </w:pPr>
    <w:rPr>
      <w:rFonts w:ascii="Times New Roman" w:eastAsia="Times New Roman" w:hAnsi="Times New Roman" w:cs="Times New Roman"/>
      <w:sz w:val="27"/>
      <w:szCs w:val="27"/>
      <w:lang w:eastAsia="en-GB"/>
    </w:rPr>
  </w:style>
  <w:style w:type="paragraph" w:styleId="NoSpacing">
    <w:name w:val="No Spacing"/>
    <w:uiPriority w:val="1"/>
    <w:qFormat/>
    <w:rsid w:val="009F5EAA"/>
    <w:pPr>
      <w:spacing w:after="0" w:line="240" w:lineRule="auto"/>
    </w:pPr>
    <w:rPr>
      <w:sz w:val="24"/>
      <w:szCs w:val="24"/>
    </w:rPr>
  </w:style>
  <w:style w:type="paragraph" w:styleId="BalloonText">
    <w:name w:val="Balloon Text"/>
    <w:basedOn w:val="Normal"/>
    <w:link w:val="BalloonTextChar"/>
    <w:uiPriority w:val="99"/>
    <w:semiHidden/>
    <w:unhideWhenUsed/>
    <w:rsid w:val="00FB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0A"/>
    <w:rPr>
      <w:color w:val="0563C1" w:themeColor="hyperlink"/>
      <w:u w:val="single"/>
    </w:rPr>
  </w:style>
  <w:style w:type="paragraph" w:styleId="ListParagraph">
    <w:name w:val="List Paragraph"/>
    <w:basedOn w:val="Normal"/>
    <w:uiPriority w:val="34"/>
    <w:qFormat/>
    <w:rsid w:val="00B9250A"/>
    <w:pPr>
      <w:ind w:left="720"/>
      <w:contextualSpacing/>
    </w:pPr>
    <w:rPr>
      <w:rFonts w:ascii="Arial" w:eastAsia="Times New Roman" w:hAnsi="Arial" w:cs="Arial"/>
      <w:lang w:eastAsia="en-GB"/>
    </w:rPr>
  </w:style>
  <w:style w:type="character" w:styleId="FollowedHyperlink">
    <w:name w:val="FollowedHyperlink"/>
    <w:basedOn w:val="DefaultParagraphFont"/>
    <w:uiPriority w:val="99"/>
    <w:semiHidden/>
    <w:unhideWhenUsed/>
    <w:rsid w:val="001E3DC6"/>
    <w:rPr>
      <w:color w:val="954F72" w:themeColor="followedHyperlink"/>
      <w:u w:val="single"/>
    </w:rPr>
  </w:style>
  <w:style w:type="paragraph" w:styleId="NormalWeb">
    <w:name w:val="Normal (Web)"/>
    <w:basedOn w:val="Normal"/>
    <w:uiPriority w:val="99"/>
    <w:semiHidden/>
    <w:unhideWhenUsed/>
    <w:rsid w:val="00D349B5"/>
    <w:pPr>
      <w:spacing w:after="300" w:line="360" w:lineRule="atLeast"/>
    </w:pPr>
    <w:rPr>
      <w:rFonts w:ascii="Times New Roman" w:eastAsia="Times New Roman" w:hAnsi="Times New Roman" w:cs="Times New Roman"/>
      <w:sz w:val="27"/>
      <w:szCs w:val="27"/>
      <w:lang w:eastAsia="en-GB"/>
    </w:rPr>
  </w:style>
  <w:style w:type="paragraph" w:styleId="NoSpacing">
    <w:name w:val="No Spacing"/>
    <w:uiPriority w:val="1"/>
    <w:qFormat/>
    <w:rsid w:val="009F5EAA"/>
    <w:pPr>
      <w:spacing w:after="0" w:line="240" w:lineRule="auto"/>
    </w:pPr>
    <w:rPr>
      <w:sz w:val="24"/>
      <w:szCs w:val="24"/>
    </w:rPr>
  </w:style>
  <w:style w:type="paragraph" w:styleId="BalloonText">
    <w:name w:val="Balloon Text"/>
    <w:basedOn w:val="Normal"/>
    <w:link w:val="BalloonTextChar"/>
    <w:uiPriority w:val="99"/>
    <w:semiHidden/>
    <w:unhideWhenUsed/>
    <w:rsid w:val="00FB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463">
      <w:bodyDiv w:val="1"/>
      <w:marLeft w:val="0"/>
      <w:marRight w:val="0"/>
      <w:marTop w:val="0"/>
      <w:marBottom w:val="0"/>
      <w:divBdr>
        <w:top w:val="none" w:sz="0" w:space="0" w:color="auto"/>
        <w:left w:val="none" w:sz="0" w:space="0" w:color="auto"/>
        <w:bottom w:val="none" w:sz="0" w:space="0" w:color="auto"/>
        <w:right w:val="none" w:sz="0" w:space="0" w:color="auto"/>
      </w:divBdr>
      <w:divsChild>
        <w:div w:id="1599755104">
          <w:marLeft w:val="0"/>
          <w:marRight w:val="0"/>
          <w:marTop w:val="0"/>
          <w:marBottom w:val="0"/>
          <w:divBdr>
            <w:top w:val="none" w:sz="0" w:space="0" w:color="auto"/>
            <w:left w:val="none" w:sz="0" w:space="0" w:color="auto"/>
            <w:bottom w:val="none" w:sz="0" w:space="0" w:color="auto"/>
            <w:right w:val="none" w:sz="0" w:space="0" w:color="auto"/>
          </w:divBdr>
          <w:divsChild>
            <w:div w:id="1138303611">
              <w:marLeft w:val="0"/>
              <w:marRight w:val="0"/>
              <w:marTop w:val="0"/>
              <w:marBottom w:val="0"/>
              <w:divBdr>
                <w:top w:val="none" w:sz="0" w:space="0" w:color="auto"/>
                <w:left w:val="none" w:sz="0" w:space="0" w:color="auto"/>
                <w:bottom w:val="none" w:sz="0" w:space="0" w:color="auto"/>
                <w:right w:val="none" w:sz="0" w:space="0" w:color="auto"/>
              </w:divBdr>
              <w:divsChild>
                <w:div w:id="1107307895">
                  <w:marLeft w:val="0"/>
                  <w:marRight w:val="0"/>
                  <w:marTop w:val="0"/>
                  <w:marBottom w:val="0"/>
                  <w:divBdr>
                    <w:top w:val="none" w:sz="0" w:space="0" w:color="auto"/>
                    <w:left w:val="none" w:sz="0" w:space="0" w:color="auto"/>
                    <w:bottom w:val="none" w:sz="0" w:space="0" w:color="auto"/>
                    <w:right w:val="none" w:sz="0" w:space="0" w:color="auto"/>
                  </w:divBdr>
                  <w:divsChild>
                    <w:div w:id="2011331691">
                      <w:marLeft w:val="0"/>
                      <w:marRight w:val="0"/>
                      <w:marTop w:val="0"/>
                      <w:marBottom w:val="0"/>
                      <w:divBdr>
                        <w:top w:val="none" w:sz="0" w:space="0" w:color="auto"/>
                        <w:left w:val="none" w:sz="0" w:space="0" w:color="auto"/>
                        <w:bottom w:val="none" w:sz="0" w:space="0" w:color="auto"/>
                        <w:right w:val="none" w:sz="0" w:space="0" w:color="auto"/>
                      </w:divBdr>
                      <w:divsChild>
                        <w:div w:id="1548687845">
                          <w:marLeft w:val="0"/>
                          <w:marRight w:val="0"/>
                          <w:marTop w:val="0"/>
                          <w:marBottom w:val="0"/>
                          <w:divBdr>
                            <w:top w:val="none" w:sz="0" w:space="0" w:color="auto"/>
                            <w:left w:val="none" w:sz="0" w:space="0" w:color="auto"/>
                            <w:bottom w:val="none" w:sz="0" w:space="0" w:color="auto"/>
                            <w:right w:val="none" w:sz="0" w:space="0" w:color="auto"/>
                          </w:divBdr>
                          <w:divsChild>
                            <w:div w:id="489834253">
                              <w:marLeft w:val="0"/>
                              <w:marRight w:val="0"/>
                              <w:marTop w:val="0"/>
                              <w:marBottom w:val="0"/>
                              <w:divBdr>
                                <w:top w:val="none" w:sz="0" w:space="0" w:color="auto"/>
                                <w:left w:val="none" w:sz="0" w:space="0" w:color="auto"/>
                                <w:bottom w:val="none" w:sz="0" w:space="0" w:color="auto"/>
                                <w:right w:val="none" w:sz="0" w:space="0" w:color="auto"/>
                              </w:divBdr>
                              <w:divsChild>
                                <w:div w:id="712267266">
                                  <w:marLeft w:val="-300"/>
                                  <w:marRight w:val="-300"/>
                                  <w:marTop w:val="0"/>
                                  <w:marBottom w:val="0"/>
                                  <w:divBdr>
                                    <w:top w:val="none" w:sz="0" w:space="0" w:color="auto"/>
                                    <w:left w:val="none" w:sz="0" w:space="0" w:color="auto"/>
                                    <w:bottom w:val="none" w:sz="0" w:space="0" w:color="auto"/>
                                    <w:right w:val="none" w:sz="0" w:space="0" w:color="auto"/>
                                  </w:divBdr>
                                  <w:divsChild>
                                    <w:div w:id="1344671920">
                                      <w:marLeft w:val="0"/>
                                      <w:marRight w:val="0"/>
                                      <w:marTop w:val="0"/>
                                      <w:marBottom w:val="0"/>
                                      <w:divBdr>
                                        <w:top w:val="none" w:sz="0" w:space="0" w:color="auto"/>
                                        <w:left w:val="none" w:sz="0" w:space="0" w:color="auto"/>
                                        <w:bottom w:val="none" w:sz="0" w:space="0" w:color="auto"/>
                                        <w:right w:val="none" w:sz="0" w:space="0" w:color="auto"/>
                                      </w:divBdr>
                                      <w:divsChild>
                                        <w:div w:id="945582667">
                                          <w:marLeft w:val="0"/>
                                          <w:marRight w:val="0"/>
                                          <w:marTop w:val="0"/>
                                          <w:marBottom w:val="0"/>
                                          <w:divBdr>
                                            <w:top w:val="none" w:sz="0" w:space="0" w:color="auto"/>
                                            <w:left w:val="none" w:sz="0" w:space="0" w:color="auto"/>
                                            <w:bottom w:val="none" w:sz="0" w:space="0" w:color="auto"/>
                                            <w:right w:val="none" w:sz="0" w:space="0" w:color="auto"/>
                                          </w:divBdr>
                                          <w:divsChild>
                                            <w:div w:id="231083013">
                                              <w:marLeft w:val="0"/>
                                              <w:marRight w:val="0"/>
                                              <w:marTop w:val="0"/>
                                              <w:marBottom w:val="0"/>
                                              <w:divBdr>
                                                <w:top w:val="none" w:sz="0" w:space="0" w:color="auto"/>
                                                <w:left w:val="none" w:sz="0" w:space="0" w:color="auto"/>
                                                <w:bottom w:val="none" w:sz="0" w:space="0" w:color="auto"/>
                                                <w:right w:val="none" w:sz="0" w:space="0" w:color="auto"/>
                                              </w:divBdr>
                                              <w:divsChild>
                                                <w:div w:id="2058772087">
                                                  <w:marLeft w:val="0"/>
                                                  <w:marRight w:val="0"/>
                                                  <w:marTop w:val="0"/>
                                                  <w:marBottom w:val="0"/>
                                                  <w:divBdr>
                                                    <w:top w:val="none" w:sz="0" w:space="0" w:color="auto"/>
                                                    <w:left w:val="none" w:sz="0" w:space="0" w:color="auto"/>
                                                    <w:bottom w:val="none" w:sz="0" w:space="0" w:color="auto"/>
                                                    <w:right w:val="none" w:sz="0" w:space="0" w:color="auto"/>
                                                  </w:divBdr>
                                                  <w:divsChild>
                                                    <w:div w:id="743070956">
                                                      <w:marLeft w:val="0"/>
                                                      <w:marRight w:val="0"/>
                                                      <w:marTop w:val="0"/>
                                                      <w:marBottom w:val="0"/>
                                                      <w:divBdr>
                                                        <w:top w:val="none" w:sz="0" w:space="0" w:color="auto"/>
                                                        <w:left w:val="none" w:sz="0" w:space="0" w:color="auto"/>
                                                        <w:bottom w:val="none" w:sz="0" w:space="0" w:color="auto"/>
                                                        <w:right w:val="none" w:sz="0" w:space="0" w:color="auto"/>
                                                      </w:divBdr>
                                                      <w:divsChild>
                                                        <w:div w:id="11497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718367">
      <w:bodyDiv w:val="1"/>
      <w:marLeft w:val="0"/>
      <w:marRight w:val="0"/>
      <w:marTop w:val="0"/>
      <w:marBottom w:val="0"/>
      <w:divBdr>
        <w:top w:val="none" w:sz="0" w:space="0" w:color="auto"/>
        <w:left w:val="none" w:sz="0" w:space="0" w:color="auto"/>
        <w:bottom w:val="none" w:sz="0" w:space="0" w:color="auto"/>
        <w:right w:val="none" w:sz="0" w:space="0" w:color="auto"/>
      </w:divBdr>
      <w:divsChild>
        <w:div w:id="1951467985">
          <w:marLeft w:val="0"/>
          <w:marRight w:val="0"/>
          <w:marTop w:val="0"/>
          <w:marBottom w:val="0"/>
          <w:divBdr>
            <w:top w:val="none" w:sz="0" w:space="0" w:color="auto"/>
            <w:left w:val="none" w:sz="0" w:space="0" w:color="auto"/>
            <w:bottom w:val="none" w:sz="0" w:space="0" w:color="auto"/>
            <w:right w:val="none" w:sz="0" w:space="0" w:color="auto"/>
          </w:divBdr>
          <w:divsChild>
            <w:div w:id="2106072766">
              <w:marLeft w:val="0"/>
              <w:marRight w:val="0"/>
              <w:marTop w:val="0"/>
              <w:marBottom w:val="0"/>
              <w:divBdr>
                <w:top w:val="none" w:sz="0" w:space="0" w:color="auto"/>
                <w:left w:val="none" w:sz="0" w:space="0" w:color="auto"/>
                <w:bottom w:val="none" w:sz="0" w:space="0" w:color="auto"/>
                <w:right w:val="none" w:sz="0" w:space="0" w:color="auto"/>
              </w:divBdr>
              <w:divsChild>
                <w:div w:id="2069843383">
                  <w:marLeft w:val="0"/>
                  <w:marRight w:val="0"/>
                  <w:marTop w:val="0"/>
                  <w:marBottom w:val="0"/>
                  <w:divBdr>
                    <w:top w:val="none" w:sz="0" w:space="0" w:color="auto"/>
                    <w:left w:val="none" w:sz="0" w:space="0" w:color="auto"/>
                    <w:bottom w:val="none" w:sz="0" w:space="0" w:color="auto"/>
                    <w:right w:val="none" w:sz="0" w:space="0" w:color="auto"/>
                  </w:divBdr>
                  <w:divsChild>
                    <w:div w:id="1397626144">
                      <w:marLeft w:val="0"/>
                      <w:marRight w:val="0"/>
                      <w:marTop w:val="0"/>
                      <w:marBottom w:val="0"/>
                      <w:divBdr>
                        <w:top w:val="none" w:sz="0" w:space="0" w:color="auto"/>
                        <w:left w:val="none" w:sz="0" w:space="0" w:color="auto"/>
                        <w:bottom w:val="none" w:sz="0" w:space="0" w:color="auto"/>
                        <w:right w:val="none" w:sz="0" w:space="0" w:color="auto"/>
                      </w:divBdr>
                      <w:divsChild>
                        <w:div w:id="711000747">
                          <w:marLeft w:val="0"/>
                          <w:marRight w:val="0"/>
                          <w:marTop w:val="0"/>
                          <w:marBottom w:val="0"/>
                          <w:divBdr>
                            <w:top w:val="none" w:sz="0" w:space="0" w:color="auto"/>
                            <w:left w:val="none" w:sz="0" w:space="0" w:color="auto"/>
                            <w:bottom w:val="none" w:sz="0" w:space="0" w:color="auto"/>
                            <w:right w:val="none" w:sz="0" w:space="0" w:color="auto"/>
                          </w:divBdr>
                          <w:divsChild>
                            <w:div w:id="1817986130">
                              <w:marLeft w:val="0"/>
                              <w:marRight w:val="0"/>
                              <w:marTop w:val="0"/>
                              <w:marBottom w:val="0"/>
                              <w:divBdr>
                                <w:top w:val="none" w:sz="0" w:space="0" w:color="auto"/>
                                <w:left w:val="none" w:sz="0" w:space="0" w:color="auto"/>
                                <w:bottom w:val="none" w:sz="0" w:space="0" w:color="auto"/>
                                <w:right w:val="none" w:sz="0" w:space="0" w:color="auto"/>
                              </w:divBdr>
                              <w:divsChild>
                                <w:div w:id="146097049">
                                  <w:marLeft w:val="-300"/>
                                  <w:marRight w:val="-300"/>
                                  <w:marTop w:val="0"/>
                                  <w:marBottom w:val="0"/>
                                  <w:divBdr>
                                    <w:top w:val="none" w:sz="0" w:space="0" w:color="auto"/>
                                    <w:left w:val="none" w:sz="0" w:space="0" w:color="auto"/>
                                    <w:bottom w:val="none" w:sz="0" w:space="0" w:color="auto"/>
                                    <w:right w:val="none" w:sz="0" w:space="0" w:color="auto"/>
                                  </w:divBdr>
                                  <w:divsChild>
                                    <w:div w:id="1842700455">
                                      <w:marLeft w:val="0"/>
                                      <w:marRight w:val="0"/>
                                      <w:marTop w:val="0"/>
                                      <w:marBottom w:val="0"/>
                                      <w:divBdr>
                                        <w:top w:val="none" w:sz="0" w:space="0" w:color="auto"/>
                                        <w:left w:val="none" w:sz="0" w:space="0" w:color="auto"/>
                                        <w:bottom w:val="none" w:sz="0" w:space="0" w:color="auto"/>
                                        <w:right w:val="none" w:sz="0" w:space="0" w:color="auto"/>
                                      </w:divBdr>
                                      <w:divsChild>
                                        <w:div w:id="1095858291">
                                          <w:marLeft w:val="0"/>
                                          <w:marRight w:val="0"/>
                                          <w:marTop w:val="0"/>
                                          <w:marBottom w:val="0"/>
                                          <w:divBdr>
                                            <w:top w:val="none" w:sz="0" w:space="0" w:color="auto"/>
                                            <w:left w:val="none" w:sz="0" w:space="0" w:color="auto"/>
                                            <w:bottom w:val="none" w:sz="0" w:space="0" w:color="auto"/>
                                            <w:right w:val="none" w:sz="0" w:space="0" w:color="auto"/>
                                          </w:divBdr>
                                          <w:divsChild>
                                            <w:div w:id="1190559638">
                                              <w:marLeft w:val="0"/>
                                              <w:marRight w:val="0"/>
                                              <w:marTop w:val="0"/>
                                              <w:marBottom w:val="0"/>
                                              <w:divBdr>
                                                <w:top w:val="none" w:sz="0" w:space="0" w:color="auto"/>
                                                <w:left w:val="none" w:sz="0" w:space="0" w:color="auto"/>
                                                <w:bottom w:val="none" w:sz="0" w:space="0" w:color="auto"/>
                                                <w:right w:val="none" w:sz="0" w:space="0" w:color="auto"/>
                                              </w:divBdr>
                                              <w:divsChild>
                                                <w:div w:id="585261858">
                                                  <w:marLeft w:val="0"/>
                                                  <w:marRight w:val="0"/>
                                                  <w:marTop w:val="0"/>
                                                  <w:marBottom w:val="0"/>
                                                  <w:divBdr>
                                                    <w:top w:val="none" w:sz="0" w:space="0" w:color="auto"/>
                                                    <w:left w:val="none" w:sz="0" w:space="0" w:color="auto"/>
                                                    <w:bottom w:val="none" w:sz="0" w:space="0" w:color="auto"/>
                                                    <w:right w:val="none" w:sz="0" w:space="0" w:color="auto"/>
                                                  </w:divBdr>
                                                  <w:divsChild>
                                                    <w:div w:id="1164664172">
                                                      <w:marLeft w:val="0"/>
                                                      <w:marRight w:val="0"/>
                                                      <w:marTop w:val="0"/>
                                                      <w:marBottom w:val="0"/>
                                                      <w:divBdr>
                                                        <w:top w:val="none" w:sz="0" w:space="0" w:color="auto"/>
                                                        <w:left w:val="none" w:sz="0" w:space="0" w:color="auto"/>
                                                        <w:bottom w:val="none" w:sz="0" w:space="0" w:color="auto"/>
                                                        <w:right w:val="none" w:sz="0" w:space="0" w:color="auto"/>
                                                      </w:divBdr>
                                                      <w:divsChild>
                                                        <w:div w:id="162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124604">
      <w:bodyDiv w:val="1"/>
      <w:marLeft w:val="0"/>
      <w:marRight w:val="0"/>
      <w:marTop w:val="0"/>
      <w:marBottom w:val="0"/>
      <w:divBdr>
        <w:top w:val="none" w:sz="0" w:space="0" w:color="auto"/>
        <w:left w:val="none" w:sz="0" w:space="0" w:color="auto"/>
        <w:bottom w:val="none" w:sz="0" w:space="0" w:color="auto"/>
        <w:right w:val="none" w:sz="0" w:space="0" w:color="auto"/>
      </w:divBdr>
    </w:div>
    <w:div w:id="1397047212">
      <w:bodyDiv w:val="1"/>
      <w:marLeft w:val="0"/>
      <w:marRight w:val="0"/>
      <w:marTop w:val="0"/>
      <w:marBottom w:val="0"/>
      <w:divBdr>
        <w:top w:val="none" w:sz="0" w:space="0" w:color="auto"/>
        <w:left w:val="none" w:sz="0" w:space="0" w:color="auto"/>
        <w:bottom w:val="none" w:sz="0" w:space="0" w:color="auto"/>
        <w:right w:val="none" w:sz="0" w:space="0" w:color="auto"/>
      </w:divBdr>
      <w:divsChild>
        <w:div w:id="736588216">
          <w:marLeft w:val="0"/>
          <w:marRight w:val="0"/>
          <w:marTop w:val="0"/>
          <w:marBottom w:val="0"/>
          <w:divBdr>
            <w:top w:val="none" w:sz="0" w:space="0" w:color="auto"/>
            <w:left w:val="none" w:sz="0" w:space="0" w:color="auto"/>
            <w:bottom w:val="none" w:sz="0" w:space="0" w:color="auto"/>
            <w:right w:val="none" w:sz="0" w:space="0" w:color="auto"/>
          </w:divBdr>
          <w:divsChild>
            <w:div w:id="1071543065">
              <w:marLeft w:val="0"/>
              <w:marRight w:val="0"/>
              <w:marTop w:val="0"/>
              <w:marBottom w:val="0"/>
              <w:divBdr>
                <w:top w:val="none" w:sz="0" w:space="0" w:color="auto"/>
                <w:left w:val="none" w:sz="0" w:space="0" w:color="auto"/>
                <w:bottom w:val="none" w:sz="0" w:space="0" w:color="auto"/>
                <w:right w:val="none" w:sz="0" w:space="0" w:color="auto"/>
              </w:divBdr>
              <w:divsChild>
                <w:div w:id="1903560369">
                  <w:marLeft w:val="0"/>
                  <w:marRight w:val="0"/>
                  <w:marTop w:val="0"/>
                  <w:marBottom w:val="0"/>
                  <w:divBdr>
                    <w:top w:val="none" w:sz="0" w:space="0" w:color="auto"/>
                    <w:left w:val="none" w:sz="0" w:space="0" w:color="auto"/>
                    <w:bottom w:val="none" w:sz="0" w:space="0" w:color="auto"/>
                    <w:right w:val="none" w:sz="0" w:space="0" w:color="auto"/>
                  </w:divBdr>
                  <w:divsChild>
                    <w:div w:id="1593972747">
                      <w:marLeft w:val="0"/>
                      <w:marRight w:val="0"/>
                      <w:marTop w:val="0"/>
                      <w:marBottom w:val="0"/>
                      <w:divBdr>
                        <w:top w:val="none" w:sz="0" w:space="0" w:color="auto"/>
                        <w:left w:val="none" w:sz="0" w:space="0" w:color="auto"/>
                        <w:bottom w:val="none" w:sz="0" w:space="0" w:color="auto"/>
                        <w:right w:val="none" w:sz="0" w:space="0" w:color="auto"/>
                      </w:divBdr>
                      <w:divsChild>
                        <w:div w:id="502622318">
                          <w:marLeft w:val="0"/>
                          <w:marRight w:val="0"/>
                          <w:marTop w:val="0"/>
                          <w:marBottom w:val="0"/>
                          <w:divBdr>
                            <w:top w:val="none" w:sz="0" w:space="0" w:color="auto"/>
                            <w:left w:val="none" w:sz="0" w:space="0" w:color="auto"/>
                            <w:bottom w:val="none" w:sz="0" w:space="0" w:color="auto"/>
                            <w:right w:val="none" w:sz="0" w:space="0" w:color="auto"/>
                          </w:divBdr>
                          <w:divsChild>
                            <w:div w:id="512305993">
                              <w:marLeft w:val="0"/>
                              <w:marRight w:val="0"/>
                              <w:marTop w:val="0"/>
                              <w:marBottom w:val="0"/>
                              <w:divBdr>
                                <w:top w:val="none" w:sz="0" w:space="0" w:color="auto"/>
                                <w:left w:val="none" w:sz="0" w:space="0" w:color="auto"/>
                                <w:bottom w:val="none" w:sz="0" w:space="0" w:color="auto"/>
                                <w:right w:val="none" w:sz="0" w:space="0" w:color="auto"/>
                              </w:divBdr>
                              <w:divsChild>
                                <w:div w:id="1868635139">
                                  <w:marLeft w:val="-300"/>
                                  <w:marRight w:val="-300"/>
                                  <w:marTop w:val="0"/>
                                  <w:marBottom w:val="0"/>
                                  <w:divBdr>
                                    <w:top w:val="none" w:sz="0" w:space="0" w:color="auto"/>
                                    <w:left w:val="none" w:sz="0" w:space="0" w:color="auto"/>
                                    <w:bottom w:val="none" w:sz="0" w:space="0" w:color="auto"/>
                                    <w:right w:val="none" w:sz="0" w:space="0" w:color="auto"/>
                                  </w:divBdr>
                                  <w:divsChild>
                                    <w:div w:id="1866359761">
                                      <w:marLeft w:val="0"/>
                                      <w:marRight w:val="0"/>
                                      <w:marTop w:val="0"/>
                                      <w:marBottom w:val="0"/>
                                      <w:divBdr>
                                        <w:top w:val="none" w:sz="0" w:space="0" w:color="auto"/>
                                        <w:left w:val="none" w:sz="0" w:space="0" w:color="auto"/>
                                        <w:bottom w:val="none" w:sz="0" w:space="0" w:color="auto"/>
                                        <w:right w:val="none" w:sz="0" w:space="0" w:color="auto"/>
                                      </w:divBdr>
                                      <w:divsChild>
                                        <w:div w:id="558247965">
                                          <w:marLeft w:val="0"/>
                                          <w:marRight w:val="0"/>
                                          <w:marTop w:val="0"/>
                                          <w:marBottom w:val="0"/>
                                          <w:divBdr>
                                            <w:top w:val="none" w:sz="0" w:space="0" w:color="auto"/>
                                            <w:left w:val="none" w:sz="0" w:space="0" w:color="auto"/>
                                            <w:bottom w:val="none" w:sz="0" w:space="0" w:color="auto"/>
                                            <w:right w:val="none" w:sz="0" w:space="0" w:color="auto"/>
                                          </w:divBdr>
                                          <w:divsChild>
                                            <w:div w:id="636492859">
                                              <w:marLeft w:val="0"/>
                                              <w:marRight w:val="0"/>
                                              <w:marTop w:val="0"/>
                                              <w:marBottom w:val="0"/>
                                              <w:divBdr>
                                                <w:top w:val="none" w:sz="0" w:space="0" w:color="auto"/>
                                                <w:left w:val="none" w:sz="0" w:space="0" w:color="auto"/>
                                                <w:bottom w:val="none" w:sz="0" w:space="0" w:color="auto"/>
                                                <w:right w:val="none" w:sz="0" w:space="0" w:color="auto"/>
                                              </w:divBdr>
                                              <w:divsChild>
                                                <w:div w:id="1661888076">
                                                  <w:marLeft w:val="0"/>
                                                  <w:marRight w:val="0"/>
                                                  <w:marTop w:val="0"/>
                                                  <w:marBottom w:val="0"/>
                                                  <w:divBdr>
                                                    <w:top w:val="none" w:sz="0" w:space="0" w:color="auto"/>
                                                    <w:left w:val="none" w:sz="0" w:space="0" w:color="auto"/>
                                                    <w:bottom w:val="none" w:sz="0" w:space="0" w:color="auto"/>
                                                    <w:right w:val="none" w:sz="0" w:space="0" w:color="auto"/>
                                                  </w:divBdr>
                                                  <w:divsChild>
                                                    <w:div w:id="671757829">
                                                      <w:marLeft w:val="0"/>
                                                      <w:marRight w:val="0"/>
                                                      <w:marTop w:val="0"/>
                                                      <w:marBottom w:val="0"/>
                                                      <w:divBdr>
                                                        <w:top w:val="none" w:sz="0" w:space="0" w:color="auto"/>
                                                        <w:left w:val="none" w:sz="0" w:space="0" w:color="auto"/>
                                                        <w:bottom w:val="none" w:sz="0" w:space="0" w:color="auto"/>
                                                        <w:right w:val="none" w:sz="0" w:space="0" w:color="auto"/>
                                                      </w:divBdr>
                                                      <w:divsChild>
                                                        <w:div w:id="154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v.wales/self-isolation-stay-home-guidance-households-possibl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Tim</dc:creator>
  <cp:lastModifiedBy>Christian Coole</cp:lastModifiedBy>
  <cp:revision>2</cp:revision>
  <dcterms:created xsi:type="dcterms:W3CDTF">2020-11-02T12:05:00Z</dcterms:created>
  <dcterms:modified xsi:type="dcterms:W3CDTF">2020-11-02T12:05:00Z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